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63" w:rsidRPr="00BB637D" w:rsidRDefault="006429D4" w:rsidP="006429D4">
      <w:pPr>
        <w:jc w:val="center"/>
        <w:rPr>
          <w:rFonts w:cs="Times New Roman"/>
          <w:b/>
          <w:sz w:val="24"/>
          <w:szCs w:val="24"/>
        </w:rPr>
      </w:pPr>
      <w:r w:rsidRPr="00BB637D">
        <w:rPr>
          <w:rFonts w:cs="Times New Roman"/>
          <w:b/>
          <w:sz w:val="24"/>
          <w:szCs w:val="24"/>
        </w:rPr>
        <w:t>ZASADY ORGANIZOWANIA WYJAZDU</w:t>
      </w:r>
    </w:p>
    <w:p w:rsidR="006429D4" w:rsidRPr="00BB637D" w:rsidRDefault="006429D4" w:rsidP="006429D4">
      <w:pPr>
        <w:jc w:val="center"/>
        <w:rPr>
          <w:rFonts w:cs="Times New Roman"/>
          <w:b/>
          <w:sz w:val="24"/>
          <w:szCs w:val="24"/>
        </w:rPr>
      </w:pPr>
      <w:r w:rsidRPr="00BB637D">
        <w:rPr>
          <w:rFonts w:cs="Times New Roman"/>
          <w:b/>
          <w:sz w:val="24"/>
          <w:szCs w:val="24"/>
        </w:rPr>
        <w:t>NA „ZIELONĄ SZKOŁĘ” W SZKOLE PODSTAWOWEJ NR 85</w:t>
      </w:r>
    </w:p>
    <w:p w:rsidR="006429D4" w:rsidRPr="00BB637D" w:rsidRDefault="006429D4" w:rsidP="006429D4">
      <w:pPr>
        <w:jc w:val="center"/>
        <w:rPr>
          <w:rFonts w:cs="Times New Roman"/>
          <w:b/>
          <w:sz w:val="24"/>
          <w:szCs w:val="24"/>
        </w:rPr>
      </w:pPr>
      <w:r w:rsidRPr="00BB637D">
        <w:rPr>
          <w:rFonts w:cs="Times New Roman"/>
          <w:b/>
          <w:sz w:val="24"/>
          <w:szCs w:val="24"/>
        </w:rPr>
        <w:t>W KRAKOWIE, OS. ZŁOTEGO WIEKU 4</w:t>
      </w:r>
    </w:p>
    <w:p w:rsidR="006429D4" w:rsidRPr="00BB637D" w:rsidRDefault="006429D4" w:rsidP="006429D4">
      <w:pPr>
        <w:jc w:val="center"/>
        <w:rPr>
          <w:rFonts w:cs="Times New Roman"/>
          <w:b/>
          <w:sz w:val="24"/>
          <w:szCs w:val="24"/>
        </w:rPr>
      </w:pPr>
    </w:p>
    <w:p w:rsidR="00BB637D" w:rsidRPr="00BB637D" w:rsidRDefault="006429D4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W wyjeździe na „Zieloną szkołę” może uczestniczyć każdy uczeń tylko jeden raz w roku szkolnym z wyłączeniem ferii, przerw świątecznych i wakacji.</w:t>
      </w:r>
    </w:p>
    <w:p w:rsidR="00BB637D" w:rsidRPr="00BB637D" w:rsidRDefault="00EE560F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Decyzj</w:t>
      </w:r>
      <w:r w:rsidR="008C78C2" w:rsidRPr="00BB637D">
        <w:rPr>
          <w:rFonts w:cs="Times New Roman"/>
          <w:sz w:val="24"/>
          <w:szCs w:val="24"/>
        </w:rPr>
        <w:t xml:space="preserve">ę o zakwalifikowaniu ucznia na </w:t>
      </w:r>
      <w:r w:rsidR="00BB637D">
        <w:rPr>
          <w:rFonts w:cs="Times New Roman"/>
          <w:sz w:val="24"/>
          <w:szCs w:val="24"/>
        </w:rPr>
        <w:t>„</w:t>
      </w:r>
      <w:r w:rsidR="008C78C2" w:rsidRPr="00BB637D">
        <w:rPr>
          <w:rFonts w:cs="Times New Roman"/>
          <w:sz w:val="24"/>
          <w:szCs w:val="24"/>
        </w:rPr>
        <w:t>Zieloną Szkołę</w:t>
      </w:r>
      <w:r w:rsidR="00BB637D">
        <w:rPr>
          <w:rFonts w:cs="Times New Roman"/>
          <w:sz w:val="24"/>
          <w:szCs w:val="24"/>
        </w:rPr>
        <w:t>”</w:t>
      </w:r>
      <w:r w:rsidRPr="00BB637D">
        <w:rPr>
          <w:rFonts w:cs="Times New Roman"/>
          <w:sz w:val="24"/>
          <w:szCs w:val="24"/>
        </w:rPr>
        <w:t xml:space="preserve"> podejmuje nauczyciel odpowiedzialny za </w:t>
      </w:r>
      <w:r w:rsidR="00BB637D">
        <w:rPr>
          <w:rFonts w:cs="Times New Roman"/>
          <w:sz w:val="24"/>
          <w:szCs w:val="24"/>
        </w:rPr>
        <w:t>grupę na wyjeździe (</w:t>
      </w:r>
      <w:r w:rsidR="008C78C2" w:rsidRPr="00BB637D">
        <w:rPr>
          <w:rFonts w:cs="Times New Roman"/>
          <w:sz w:val="24"/>
          <w:szCs w:val="24"/>
        </w:rPr>
        <w:t xml:space="preserve">w uzasadnionej sytuacji nauczyciel może odmówić udziału dziecka w wyjeździe na </w:t>
      </w:r>
      <w:r w:rsidR="00BB637D">
        <w:rPr>
          <w:rFonts w:cs="Times New Roman"/>
          <w:sz w:val="24"/>
          <w:szCs w:val="24"/>
        </w:rPr>
        <w:t>„</w:t>
      </w:r>
      <w:r w:rsidR="008C78C2" w:rsidRPr="00BB637D">
        <w:rPr>
          <w:rFonts w:cs="Times New Roman"/>
          <w:sz w:val="24"/>
          <w:szCs w:val="24"/>
        </w:rPr>
        <w:t>Zieloną Szkołę</w:t>
      </w:r>
      <w:r w:rsidR="00BB637D">
        <w:rPr>
          <w:rFonts w:cs="Times New Roman"/>
          <w:sz w:val="24"/>
          <w:szCs w:val="24"/>
        </w:rPr>
        <w:t>”</w:t>
      </w:r>
      <w:r w:rsidR="008C78C2" w:rsidRPr="00BB637D">
        <w:rPr>
          <w:rFonts w:cs="Times New Roman"/>
          <w:sz w:val="24"/>
          <w:szCs w:val="24"/>
        </w:rPr>
        <w:t>).</w:t>
      </w:r>
    </w:p>
    <w:p w:rsidR="00BB637D" w:rsidRPr="00BB637D" w:rsidRDefault="006429D4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Decyzję o wyjeździe danej grupy uczniów podejmuje Dyrektor Szkoły, który odpowiada także za organizację wyjazdu, program, jego realizację oraz bezpieczeństwo.</w:t>
      </w:r>
    </w:p>
    <w:p w:rsidR="00BB637D" w:rsidRPr="00BB637D" w:rsidRDefault="006429D4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 xml:space="preserve">Uczniowie uczestniczą w wyjeździe wraz z wychowawcą lub nauczycielem wyznaczonym przez </w:t>
      </w:r>
      <w:r w:rsidR="00BB637D">
        <w:rPr>
          <w:rFonts w:cs="Times New Roman"/>
          <w:sz w:val="24"/>
          <w:szCs w:val="24"/>
        </w:rPr>
        <w:t>D</w:t>
      </w:r>
      <w:r w:rsidRPr="00BB637D">
        <w:rPr>
          <w:rFonts w:cs="Times New Roman"/>
          <w:sz w:val="24"/>
          <w:szCs w:val="24"/>
        </w:rPr>
        <w:t>yrektora, uczącym w danym zespole, który wyraził zgodę na wyjazd.</w:t>
      </w:r>
    </w:p>
    <w:p w:rsidR="00BB637D" w:rsidRPr="00BB637D" w:rsidRDefault="006429D4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Warunkiem wyjazdu ucznia jest pisemna deklaracja złożona przez rodziców/prawnych opiekunów w li</w:t>
      </w:r>
      <w:r w:rsidR="00BB637D">
        <w:rPr>
          <w:rFonts w:cs="Times New Roman"/>
          <w:sz w:val="24"/>
          <w:szCs w:val="24"/>
        </w:rPr>
        <w:t>stopadzie danego roku szkolnego</w:t>
      </w:r>
      <w:r w:rsidRPr="00BB637D">
        <w:rPr>
          <w:rFonts w:cs="Times New Roman"/>
          <w:sz w:val="24"/>
          <w:szCs w:val="24"/>
        </w:rPr>
        <w:t>. Deklaracja jest jednoznaczna z wpł</w:t>
      </w:r>
      <w:r w:rsidR="00BB637D">
        <w:rPr>
          <w:rFonts w:cs="Times New Roman"/>
          <w:sz w:val="24"/>
          <w:szCs w:val="24"/>
        </w:rPr>
        <w:t>aceniem zaliczki w wysokości 25</w:t>
      </w:r>
      <w:r w:rsidRPr="00BB637D">
        <w:rPr>
          <w:rFonts w:cs="Times New Roman"/>
          <w:sz w:val="24"/>
          <w:szCs w:val="24"/>
        </w:rPr>
        <w:t xml:space="preserve">% kosztów wyjazdu </w:t>
      </w:r>
      <w:r w:rsidR="00B0028B" w:rsidRPr="00BB637D">
        <w:rPr>
          <w:rFonts w:cs="Times New Roman"/>
          <w:sz w:val="24"/>
          <w:szCs w:val="24"/>
        </w:rPr>
        <w:t>w styczniu danego roku szkolnego, w wyznaczonym terminie. W razie rezygnacji zaliczka nie podlega zwrotowi z wyjątkiem sytuacji losowych.</w:t>
      </w:r>
    </w:p>
    <w:p w:rsidR="00BB637D" w:rsidRPr="00BB637D" w:rsidRDefault="00B0028B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Dyrektor ma obowiązek na czas trwania wyjazdu zapewnić wykwalifikowaną kadrę pedagogiczną i opiekunów.</w:t>
      </w:r>
    </w:p>
    <w:p w:rsidR="00BB637D" w:rsidRPr="00BB637D" w:rsidRDefault="00B0028B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 xml:space="preserve">Kierownikiem „Zielonej Szkoły” nie może być wychowawca klasy będącej na wyjeździe. </w:t>
      </w:r>
    </w:p>
    <w:p w:rsidR="00BB637D" w:rsidRPr="00BB637D" w:rsidRDefault="00B0028B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 xml:space="preserve">Liczba opiekunów wynika z przepisów dotyczących organizacji wyjazdów i wycieczek – co najmniej          1 opiekuna/15 uczestników. Koszty </w:t>
      </w:r>
      <w:r w:rsidR="00BB637D">
        <w:rPr>
          <w:rFonts w:cs="Times New Roman"/>
          <w:sz w:val="24"/>
          <w:szCs w:val="24"/>
        </w:rPr>
        <w:t>dodatkowej, koniecznej opieki (</w:t>
      </w:r>
      <w:r w:rsidRPr="00BB637D">
        <w:rPr>
          <w:rFonts w:cs="Times New Roman"/>
          <w:sz w:val="24"/>
          <w:szCs w:val="24"/>
        </w:rPr>
        <w:t>również rodzica</w:t>
      </w:r>
      <w:r w:rsidR="00BB637D">
        <w:rPr>
          <w:rFonts w:cs="Times New Roman"/>
          <w:sz w:val="24"/>
          <w:szCs w:val="24"/>
        </w:rPr>
        <w:t>/prawnego opiekuna</w:t>
      </w:r>
      <w:r w:rsidRPr="00BB637D">
        <w:rPr>
          <w:rFonts w:cs="Times New Roman"/>
          <w:sz w:val="24"/>
          <w:szCs w:val="24"/>
        </w:rPr>
        <w:t xml:space="preserve"> ) pokrywają wszyscy uczestnicy.</w:t>
      </w:r>
    </w:p>
    <w:p w:rsidR="00BB637D" w:rsidRPr="00BB637D" w:rsidRDefault="00B0028B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Dodatkową opiekę mogą stanowić rodzice</w:t>
      </w:r>
      <w:r w:rsidR="00BB637D">
        <w:rPr>
          <w:rFonts w:cs="Times New Roman"/>
          <w:sz w:val="24"/>
          <w:szCs w:val="24"/>
        </w:rPr>
        <w:t>/prawni opiekunowie</w:t>
      </w:r>
      <w:r w:rsidRPr="00BB637D">
        <w:rPr>
          <w:rFonts w:cs="Times New Roman"/>
          <w:sz w:val="24"/>
          <w:szCs w:val="24"/>
        </w:rPr>
        <w:t xml:space="preserve"> pod warunkiem pokrycia kosztów własnego pobytu.</w:t>
      </w:r>
    </w:p>
    <w:p w:rsidR="00BB637D" w:rsidRPr="00BB637D" w:rsidRDefault="00B0028B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Dzieci przewlekle chore lub będące w szczególnej sytuacji mogą uczestniczyć w wyjeździe  z jednym z rodziców/prawnych opiekunów lub wyznaczonym przez nich opiekunem. Osoba ta musi pokryć koszty pobytu.</w:t>
      </w:r>
    </w:p>
    <w:p w:rsidR="00B0028B" w:rsidRPr="00BB637D" w:rsidRDefault="00B0028B" w:rsidP="00BB637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B637D">
        <w:rPr>
          <w:rFonts w:cs="Times New Roman"/>
          <w:sz w:val="24"/>
          <w:szCs w:val="24"/>
        </w:rPr>
        <w:t>Na wyjazd powyżej 2 dni każdego ucznia obowiązuje karta kwalifikacyjna dzi</w:t>
      </w:r>
      <w:r w:rsidR="00BB637D">
        <w:rPr>
          <w:rFonts w:cs="Times New Roman"/>
          <w:sz w:val="24"/>
          <w:szCs w:val="24"/>
        </w:rPr>
        <w:t>ecka wypełniona przez rodziców/</w:t>
      </w:r>
      <w:r w:rsidRPr="00BB637D">
        <w:rPr>
          <w:rFonts w:cs="Times New Roman"/>
          <w:sz w:val="24"/>
          <w:szCs w:val="24"/>
        </w:rPr>
        <w:t>prawnych opiekunów.</w:t>
      </w:r>
    </w:p>
    <w:sectPr w:rsidR="00B0028B" w:rsidRPr="00BB637D" w:rsidSect="0064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3B4"/>
    <w:multiLevelType w:val="hybridMultilevel"/>
    <w:tmpl w:val="1108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9D4"/>
    <w:rsid w:val="00444942"/>
    <w:rsid w:val="0045392B"/>
    <w:rsid w:val="006429D4"/>
    <w:rsid w:val="008C78C2"/>
    <w:rsid w:val="00992763"/>
    <w:rsid w:val="009F36DC"/>
    <w:rsid w:val="00A3128A"/>
    <w:rsid w:val="00B0028B"/>
    <w:rsid w:val="00BB637D"/>
    <w:rsid w:val="00E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umazur</dc:creator>
  <cp:lastModifiedBy>user</cp:lastModifiedBy>
  <cp:revision>2</cp:revision>
  <cp:lastPrinted>2016-11-14T10:39:00Z</cp:lastPrinted>
  <dcterms:created xsi:type="dcterms:W3CDTF">2017-04-04T11:33:00Z</dcterms:created>
  <dcterms:modified xsi:type="dcterms:W3CDTF">2017-04-04T11:33:00Z</dcterms:modified>
</cp:coreProperties>
</file>