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81" w:rsidRDefault="00411081" w:rsidP="0041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11081" w:rsidRDefault="00411081" w:rsidP="0041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WYMAGANIA EDUKACYJNE Z FIZYKI KL. VII</w:t>
      </w:r>
    </w:p>
    <w:p w:rsidR="00411081" w:rsidRDefault="00411081" w:rsidP="0041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819" w:type="dxa"/>
        <w:tblLayout w:type="fixed"/>
        <w:tblLook w:val="0000"/>
      </w:tblPr>
      <w:tblGrid>
        <w:gridCol w:w="2037"/>
        <w:gridCol w:w="2990"/>
        <w:gridCol w:w="2737"/>
        <w:gridCol w:w="2786"/>
        <w:gridCol w:w="2771"/>
        <w:gridCol w:w="2787"/>
      </w:tblGrid>
      <w:tr w:rsidR="0041108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Dzia</w:t>
            </w:r>
            <w:r>
              <w:rPr>
                <w:rFonts w:ascii="Times New Roman" w:hAnsi="Times New Roman" w:cs="Times New Roman"/>
              </w:rPr>
              <w:t>ł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materia</w:t>
            </w:r>
            <w:r>
              <w:rPr>
                <w:rFonts w:ascii="Times New Roman" w:hAnsi="Times New Roman" w:cs="Times New Roman"/>
              </w:rPr>
              <w:t>łu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Ocen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dopuszczającą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otrzymuje ucze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ń, który: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Ocen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dostateczną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otrzymuje ucze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ń, który spełnia wymagania na ocenę dopuszczającą, oraz: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Ocen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dobrą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otrzymuje ucze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ń, który spełnia wymagania na ocenę dostateczną, oraz: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Ocen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bardzo dobrą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otrzymuje ucze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ń, który spełnia wymagania na ocenę dobrą, oraz: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Ocen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celującą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otrzymuje ucze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ń, który w pełni opanował wymagania na ocenę bardzo dobrą, oraz: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11081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b/>
                <w:bCs/>
                <w:color w:val="000000"/>
                <w:sz w:val="20"/>
                <w:szCs w:val="20"/>
                <w:lang w:val="en-US"/>
              </w:rPr>
              <w:t>I. PIERWSZE SPOTKANIE Z FIZYK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Ą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la, czym zajmuje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fizyka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wymienia podstawowe metody bada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stosowane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fizyce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cia: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fizyczne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substancja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oraz podaje odpowiednie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przelicza jednostki czasu (sekunda, minuta, godzina)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wybiera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ciwe przyrz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dy pomiarowe (np.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pomiaru 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ci, czasu)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oblicza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redni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wynik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pomiaru (np. 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ci, czasu)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wyodr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bnia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w, tabel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rysunk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informacje kluczowe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przestrzega zasad bezpiecze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stwa podczas wykonywania obserwacji, pomiar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wymienia i 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rodzaje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(elektrostatyczne, grawitacyjne, magnetyczne, mechaniczne) oraz 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skutk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yciu codziennym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jako miar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wykonuje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 (badanie rozci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gania gumki lub spr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yny), 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jego opisu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y; wskazuje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omierz jako przyrz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 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cy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pomiaru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odró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skalarne (liczbowe)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wektorowych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odpowiednie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rozpoznaje i nazywa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rozpoznaje i nazywa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wypadkow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wnowa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la zachowanie si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 cia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a 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przypadku dzia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ania 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nie si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 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wnowa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żą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cych si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right="113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powi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fizyki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yciem codziennym, technik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medycyn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oraz innymi dziedzinami wiedzy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right="113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cia: obserwacja, pomiar,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right="113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cia: obserwacja, pomiar,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co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fizyczne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czym polegaj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pomiary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fizycznych; rozr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fizyczna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jednostka danej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charakteryzuje 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 jednostek SI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przelicza 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(mikro-, mili-, centy-, hekto-, kilo-, mega-)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przeprowadza wybrane pomiary i 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wiadczenia, 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ich opis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(np.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pomiar 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wka, czasu staczania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po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pochylni)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nia, dlaczego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aden pomiar nie jest idealnie dok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jest 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pomiarowa oraz uzasadnia,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wyniku pomiaru nie mo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 by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ksza 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dok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przyrz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du pomiarowego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jakim celu powtarza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pomiar kilka razy,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pnie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uzyskanych wynik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 oblicza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redni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co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cyfry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zaokr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gla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fizycznych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podanej liczby cyfr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wykazuje na 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adach,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ywania 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wzajemne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wymienia i 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skutki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(statyczne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dynamiczne)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odró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ywania bezpo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rednie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odleg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podaje odpowiednie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tych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stosuje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jako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ania skierowanego (wektor); wskazuje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kierunek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zwrot wektora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right="113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przedstawia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graficznie (rysuje wektor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wiadczalnie wyznacza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za pomoc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omierza albo wagi analogowej lub cyfrowej (mierzy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za pomoc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omierza)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zapisuje wynik pomiaru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jej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uwzgl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dnieniem informacji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i rysuje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wypadkow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dla dw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ch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jednakowych kierunkach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i rysuje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y, 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wnowa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la cechy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wypadkowej dw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ch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wzd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tej samej prostej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wnowa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inn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wypadkowych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wnowa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cych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ycia codziennego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wiadczenia: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88" w:lineRule="auto"/>
              <w:ind w:left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-badanie 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nego rodzaju 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340" w:right="113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cech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, wyznaczanie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redniej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wyznaczanie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wypadkowej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wnowa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za pomoc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omierza, 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przebieg przeprowadzonego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 (wyr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kluczowe kroki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 post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powania, wskazuje rol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ytych przyrz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w, ilustruje wyniki)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wyodr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bnia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rysunk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 informacje kluczowe dla opisywanego problemu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right="113" w:hanging="170"/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proste zadania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Pierwsze spotkanie z fizyk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wyznaczanie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wypadkowej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wnowa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za pomoc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omierza, 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przebieg przeprowadzonego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 (wyr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kluczowe kroki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 post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powania, wskazuje rol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ytych przyrz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w, ilustruje wyniki)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170" w:right="-5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wyodr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bnia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rysunk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informacje kluczowe dla opisywanego problemu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right="113" w:hanging="17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zuje proste zadania dotycz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Pierwsze spotkanie z fizyk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ą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fizycznych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ich jednostkami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 SI; zapisuje podstawowe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fizyczne (pos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odpowiednimi symbolami)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jednostkami (d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masa, temperatura, czas)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szacuje 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spodziewanego wyniku pomiaru, np. 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ci, czasu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wskazuje czynniki istotne i nieistotne dla wyniku pomiaru lub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pomiarowej; zapisuje wynik pomiaru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jego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uwzgl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dnieniem informacji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ci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wykonuje obliczenia i zapisuje wynik zgodnie z zasadami zaokr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glania oraz zachowaniem liczby cyfr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pomiaru lub danych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ne rodzaje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czym polega wzajemno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porównuje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ich wektor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oblicza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redni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zapisuje wynik zgodnie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zasadami zaokr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glania oraz zachowaniem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liczby cyfr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pomiaru lub danych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buduje prosty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omierz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przy jego 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yciu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y, 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szacuje 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spodziewanego wyniku pomiaru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i rysuje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wypadkow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dla kilku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jednakowych kierunkach; okre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la jej cechy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la cechy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wypadkowej kilku (wi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ch)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wzd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tej samej prostej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zadania bardziej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one, ale typowe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Pierwsze spotkanie z fizyk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ą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 xml:space="preserve">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selekcjonuje informacje uzyskane z 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nych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ź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np.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lekcji,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cznika,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literatury popularnonaukowej,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internetu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informacjami pochodz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cymi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analizy tekstu: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Jak mierzono czas i jak mierzy si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ę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 xml:space="preserve"> go obecnie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lub innego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osi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fizyk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cennych dla rozwoju cywilizacji (wsp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czesnej techniki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technologii)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pomiarow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przy pomiarach wielokrotnych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przewiduje skutki 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nego rodzaju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rodzaj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skutk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(bezpo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rednich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odleg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 inne 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poznane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lekcji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szacuje 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pomiarow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wyznaczonej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ci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redniej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y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buduje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omierz wed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asnego projektu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przy jego 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yciu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i rysuje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wnowa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kilka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wzd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tej samej prostej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nych zwrotach, okre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la jej cechy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zuje zadania 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one, 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Humanst521EUItalic" w:hAnsi="Humanst521EUItalic" w:cs="Humanst521EUItalic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ązuje zadania złożone, nietypowe dotyczące treści rozdziału: </w:t>
            </w:r>
            <w:r>
              <w:rPr>
                <w:rFonts w:ascii="Humanst521EUItalic" w:hAnsi="Humanst521EUItalic" w:cs="Humanst521EUItalic"/>
                <w:i/>
                <w:iCs/>
                <w:sz w:val="16"/>
                <w:szCs w:val="16"/>
                <w:lang w:val="en-US"/>
              </w:rPr>
              <w:t>Pierwsze spotkanie z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>
              <w:rPr>
                <w:rFonts w:ascii="Humanst521EUItalic" w:hAnsi="Humanst521EUItalic" w:cs="Humanst521EUItalic"/>
                <w:i/>
                <w:iCs/>
                <w:sz w:val="16"/>
                <w:szCs w:val="16"/>
                <w:lang w:val="en-US"/>
              </w:rPr>
              <w:t>fizyk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ą</w:t>
            </w:r>
            <w:r>
              <w:rPr>
                <w:rFonts w:ascii="Humanst521EUItalic" w:hAnsi="Humanst521EUItalic" w:cs="Humanst521EUItalic"/>
                <w:i/>
                <w:iCs/>
                <w:sz w:val="16"/>
                <w:szCs w:val="16"/>
                <w:lang w:val="en-US"/>
              </w:rPr>
              <w:t xml:space="preserve"> ,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Humanst521EUItalic" w:hAnsi="Humanst521EUItalic" w:cs="Humanst521EUItalic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umanst521EUItalic" w:hAnsi="Humanst521EUItalic" w:cs="Humanst521EUItalic"/>
                <w:i/>
                <w:iCs/>
                <w:sz w:val="16"/>
                <w:szCs w:val="16"/>
                <w:lang w:val="en-US"/>
              </w:rPr>
              <w:t>opracowuje do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ś</w:t>
            </w:r>
            <w:r>
              <w:rPr>
                <w:rFonts w:ascii="Humanst521EUItalic" w:hAnsi="Humanst521EUItalic" w:cs="Humanst521EUItalic"/>
                <w:i/>
                <w:iCs/>
                <w:sz w:val="16"/>
                <w:szCs w:val="16"/>
                <w:lang w:val="en-US"/>
              </w:rPr>
              <w:t>wiadczenia na zadany problem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 klasyfikuje podstawowe oddzia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ywania wyst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ę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puj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ce w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przyrodzie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11081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b/>
                <w:bCs/>
                <w:color w:val="000000"/>
                <w:sz w:val="20"/>
                <w:szCs w:val="20"/>
                <w:lang w:val="en-US"/>
              </w:rPr>
              <w:t>II.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Humanst521EUNormal" w:hAnsi="Humanst521EUNormal" w:cs="Humanst521EUNormal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Humanst521EUNormal" w:hAnsi="Humanst521EUNormal" w:cs="Humanst521EUNormal"/>
                <w:b/>
                <w:bCs/>
                <w:color w:val="000000"/>
                <w:sz w:val="20"/>
                <w:szCs w:val="20"/>
                <w:lang w:val="en-US"/>
              </w:rPr>
              <w:t>CIWO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Humanst521EUNormal" w:hAnsi="Humanst521EUNormal" w:cs="Humanst521EUNormal"/>
                <w:b/>
                <w:bCs/>
                <w:color w:val="000000"/>
                <w:sz w:val="20"/>
                <w:szCs w:val="20"/>
                <w:lang w:val="en-US"/>
              </w:rPr>
              <w:t>CI 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Humanst521EUNormal" w:hAnsi="Humanst521EUNormal" w:cs="Humanst521EUNormal"/>
                <w:b/>
                <w:bCs/>
                <w:color w:val="000000"/>
                <w:sz w:val="20"/>
                <w:szCs w:val="20"/>
                <w:lang w:val="en-US"/>
              </w:rPr>
              <w:t>BUDOWA MATERII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ady zjawisk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steczkowej budowie materii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napi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 powierzchniowego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wyst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powania napi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 powierzchniowego wody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la wp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 detergentu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napi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powierzchniowe wody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wymienia czynniki zmniejszaj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napi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powierzchniowe wody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wskazuje sposoby ich wykorzystywania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codziennym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yciu 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owieka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trzy stany skupienia substancji; 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ych, cieczy, gaz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substancje kruche, spr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yste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plastyczne; 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plastycznych, spr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ystych, kruchych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masy oraz jej jednostkami, podaje jej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 SI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cia: masa,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ar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ci, podaje wz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ar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la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ci; podaje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zek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oraz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 SI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tabelami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fizycznych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celu odszukania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substancji; 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wnuje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substancji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wyodr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bnia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w, tabel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rysunk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informacje kluczowe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mierzy: 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obj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cieczy; wyznacza obj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dowolnego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za pomoc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cylindra miarowego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wiadczenie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(badanie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wskazania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omierza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masy obci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w), 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jego opisu; opisuje wyniki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wnioski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opisuje przebieg przeprowadzonych do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świadczeń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podstawowe za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enia 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steczkowej teorii budowy materii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 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vertAlign w:val="superscript"/>
                <w:lang w:val="en-US"/>
              </w:rPr>
              <w:t>R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zjawiska dyfuzji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przyrodzie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yciu codziennym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steczkowych; odr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sp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przylegania, rozpoznaje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te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wskazuje w 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zjawisk opisywanych za pomoc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steczkowych (si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przylegania)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napi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powierzchniowe jako skutek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wiadczalnie demonstruje zjawisko napi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 powierzchniowego, 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ilustruje istnienie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tym kontek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opisuje zjawisko napi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 powierzchniowego (na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wybranym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ilustruje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 mechanizmu tworzenia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kropli; 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umaczy formowanie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kropli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kontek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istnienia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charakteryzuje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spr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yste, plastyczne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kruche; 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spr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budow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mikroskopow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ych, cieczy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gaz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(struktur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mikroskopow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substancji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nych jej fazach)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wnuje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ych, cieczy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gaz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nice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(u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enia 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steczek) substancji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nych stanach skupienia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budowy mikroskopowej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ych, cieczy i gazów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stosuje do oblicze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zek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ci, 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przyspieszeniem grawitacyjnym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oblicza i zapisuje wynik zgodnie z zasadami zaokr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glania oraz zachowaniem liczby cyfr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danych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oraz jej jednostkami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stosuje do oblicze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zek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dlaczego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zbudowane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nych substancji maj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przelicza 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(mikro-, mili-, centy-, dm-, kilo-, mega-); przelicza jednostki: masy,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aru,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rozpoznaje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rosn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b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ź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malej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danych (wynik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wiadczenia); rozpoznaje proporcjonalno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prost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oraz 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proporcjonalno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prost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wyodr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bnia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lub rysunk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informacje kluczowe dla opisywanego zjawiska b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ź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problemu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wiadczenia: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wykazanie 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steczkowej budowy materii,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ych, cieczy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gaz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wykazanie istnienia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steczkowych,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wyznaczanie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substancji,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jakiej wykonany jest przedmiot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kszta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regularnym za pomoc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wagi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przymiaru lub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nieregularnym kszta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za pomoc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wagi, cieczy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cylindra miarowego oraz wyznaczanie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cieczy za pomoc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wagi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cylindra miarowego, 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przestrzegaj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zasad bezpiecze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stwa; przedstawia wyniki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wnioski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przebieg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wiadczenia; wyr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kluczowe kroki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 post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powania oraz wskazuje rol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ytych przyrz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pomiarowej; zapisuje wynik pomiaru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jego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uwzgl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dnieniem informacji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zuje typowe zadania lub problemy dotycz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ciwo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ci i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budowa materii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(stosuje zwi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zek mi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dzy si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 ci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ci, mas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przyspieszeniem grawitacyjnym oraz korzysta ze zwi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zku 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ci 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mas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obj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hipotezy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zjawisko zmiany obj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cieczy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wyniku mieszania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opieraj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wiadczeniu modelowym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 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vertAlign w:val="superscript"/>
                <w:lang w:val="en-US"/>
              </w:rPr>
              <w:t>R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czym polega zjawisko dyfuzji i od czego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jego szybko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nia,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spr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yste, plastyczne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kruche jest podzia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em nieostrym; 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twardo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minera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nice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budowie mikroskopowej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ych, cieczy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gaz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w; 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powierzchni swobodnej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nice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substancji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nych stanach skupienia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budowy mikroskopowej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ych, cieczy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gaz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(analizuje zmiany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przy zmianie stanu skupienia, zw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aszcza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przypadku przej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cieczy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gaz,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 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 zmianami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strukturze mikroskopowej)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za pomoc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wagi laboratoryjnej; szacuje 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ci spodziewanego wyniku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wiadczenia: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wp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ywu detergentu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napi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powierzchniowe,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badanie, od czego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kszta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 kropli,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 przestrzegaj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zasad bezpiecze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stwa; 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wnioski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planuje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zane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wyznaczeniem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cieczy oraz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ych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regularnych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nieregularnych kszta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tach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szacuje wyniki pomiarów; ocenia wyniki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wyznaczone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odpowiednimi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ciami tabelarycznymi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zuje zadania (lub problemy) bardziej 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one, ale typowe, dotycz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ciwo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ci i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budowa materii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(z zastosowaniem zwi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zku mi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dzy si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 ci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ci, mas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przyspieszeniem grawitacyjnym (wzoru 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ar) oraz ze zwi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zku 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ci 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mas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obj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-uzasadnia kszta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łt spadającej kropli wody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projektuje i 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 (inne 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opisane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czniku) wykazuj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steczkow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budow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materii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projektuje i wykonuje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 potwierdzaj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istnienie napi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 powierzchniowego wody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projektuje i wykonuje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 wykazuj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ych, cieczy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gaz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projektuje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zane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wyznaczeniem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cieczy oraz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ych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regularnych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nieregularnych kszta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tach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nietypowe (z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one) zadania, (lub problemy)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W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ł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ś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ciwo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ś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budowa materii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(z zastosowaniem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zku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ci, 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przyspieszeniem grawitacyjnym (wzoru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ar) oraz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zku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 wymienia rodzaje menisków; opisuje wyst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powanie menisku jako skutek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steczkowych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 na podstawie widocznego menisku danej cieczy w cienkiej rurce okre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la, czy wi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ksze 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y przylegania czy si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y 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jno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realizuje projekt: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Woda – bia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e bogactwo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(lub inny zwi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ązany z treściami rozdziału: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ciwo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ci 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budowa materii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))</w:t>
            </w:r>
          </w:p>
        </w:tc>
      </w:tr>
      <w:tr w:rsidR="0041108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b/>
                <w:bCs/>
                <w:color w:val="000000"/>
                <w:sz w:val="17"/>
                <w:szCs w:val="17"/>
                <w:lang w:val="en-US"/>
              </w:rPr>
              <w:t>III. HYDROSTATYKA I AEROSTATYKA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rozpoznaje i nazywa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nacisku, podaje ich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nych sytuacjach praktycznych (w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ci); wskazuje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ycia codziennego obrazuj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nacisku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parcie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prawo Pascala, 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ady jego zastosowania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wskazuje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wyst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powania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wyporu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yciu codziennym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wymienia cechy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wyporu, ilustruje graficznie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wyporu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wiadczenia: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pola powierzchni,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hydrostatycznego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wysoko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upa cieczy,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przenoszenia w cieczy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zewn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trznej,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warunków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przestrzegaj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zasad bezpiecze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stwa, 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wnioski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przelicza 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(mili-, centy-, kilo-, mega-)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wyodr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bnia 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tekst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w 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rysunk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w informacje kluczowe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parcia (nacisku)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jego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 SI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cieczach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gazach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jego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; 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hydrostatycznego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atmosferycznego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wiadczalnie demonstruje: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hydrostatycznego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wysoko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upa cieczy,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istnienie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atmosferycznego,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prawo Pascala,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prawo Archimedesa (na tej podstawie analizuje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ywanie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prawem Pascala, zgodnie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rym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kszenie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zewn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trznego powoduje jednakowy przyrost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ej obj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cieczy lub gazu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wskazuje w 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zjawisk opisywanych za pomoc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praw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hydrostatycznego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atmosferycznego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przelicza 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(centy-, hekto-, kilo-, mega-); przelicza jednostki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stosuje do oblicze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: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zek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parciem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nieniem,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zek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nieniem hydrostatycznym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wysoko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upa cieczy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jej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; 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przeprowadza obliczenia i zapisuje wynik zgodnie z zasadami zaokr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glania oraz zachowaniem liczby cyfr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danych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zanurzone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cieczach lub gazach, 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wyporu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prawem Archimedesa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oblicza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wyporu dla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zanurzonych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cieczy lub gazie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warunki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: kiedy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tonie, kiedy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 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ciowo zanurzone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cieczy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kiedy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 ca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kowicie zanurzone w cieczy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praktyczne zastosowanie prawa Archimedesa i warunków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; wskazuje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wykorzystywania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informacjami pochodz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cymi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analizy przeczytanych 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(w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tym popularnonaukowych)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wyodr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bnia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lub rysunk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informacje kluczowe dla opisywanego zjawiska b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ź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problemu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wiadczenia: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wyznaczanie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wyporu,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badanie, od czego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wyporu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wykazanie,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jest ona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wna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arowi wypartej cieczy, 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przestrzegaj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zasad bezpiecze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stwa; zapisuje wynik pomiaru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jego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uwzgl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dnieniem informacji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ci; wyci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ga wnioski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uje prawo Archimedesa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proste (typowe) zadania lub problemy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softHyphen/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Hydrostatyka i aerostatyka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(z wykorzystaniem: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nieniem, parciem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polem powierzchni,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zku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nieniem hydrostatycznym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wysoko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upa cieczy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jej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prawa Pascala, prawa Archimedesa, warunk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)-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wymienia nazwy przyrz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pomiaru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atmosferycznego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wysoko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nad poziomem morza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znaczenie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hydrostatycznego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atmosferycznego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przyrodzie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yciu codzienn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 Torricellego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zastosowanie prawa Pascala w prasie hydraulicznej i hamulcach hydraulicznych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cieczy, 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prawa Archimedesa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o, 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cieczy, tkwi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niej zanurzone lub tonie; wyznacza, rysuje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wypadkow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kiedy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tonie, kiedy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 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ciowo zanurzone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cieczy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kiedy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 ca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kowicie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niej zanurzone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prawa Archimedesa, 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ciami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planuje i 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celu zbadania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nacisku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pola powierzchni; opisuje jego przebieg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wnioski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projektuje i 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 potwierdzaj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uszno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prawa Pascala dla cieczy lub gaz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w, opisuje jego przebieg oraz analizuje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ocenia wynik; 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komunikat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swoim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typowe zadania obliczeniowe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wykorzystaniem warunk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; przeprowadza obliczenia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zapisuje wynik zgodnie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zasadami zaokr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glania oraz zachowaniem liczby cyfr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ci danych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zadania (lub problemy) bardziej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one, ale typowe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Hydrostatyka i aerostatyka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(z wykorzystaniem: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nieniem, parciem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polem powierzchni, prawa Pascala, prawa Archimedesa)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informacjami pochodz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cymi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analizy przeczytanych tekstów (w tym popularnonaukowych)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hydrostatycznego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atmosferycznego oraz prawa Archimedesa,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szczeg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informacjami pochodz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cymi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analizy tekstu: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Podci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ś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nienie, nadci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ś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nienie i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pr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óż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nia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wymienia nazwy przyrz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pomiaru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atmosferycznego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wysoko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nad poziomem morza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znaczenie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hydrostatycznego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atmosferycznego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przyrodzie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yciu codziennym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 Torricellego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zastosowanie prawa Pascala w prasie hydraulicznej i hamulcach hydraulicznych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cieczy, 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prawa Archimedesa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o, 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cieczy, tkwi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niej zanurzone lub tonie; wyznacza, rysuje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wypadkow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kiedy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tonie, kiedy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 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ciowo zanurzone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cieczy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kiedy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 ca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kowicie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niej zanurzone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prawa Archimedesa, 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ciami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planuje i 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celu zbadania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nacisku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pola powierzchni; opisuje jego przebieg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wnioski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projektuje i 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 potwierdzaj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uszno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prawa Pascala dla cieczy lub gaz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w, opisuje jego przebieg oraz analizuje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ocenia wynik; 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komunikat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swoim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typowe zadania obliczeniowe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wykorzystaniem warunk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; przeprowadza obliczenia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zapisuje wynik zgodnie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zasadami zaokr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glania oraz zachowaniem liczby cyfr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ci danych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zadania (lub problemy) bardziej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one, ale typowe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Hydrostatyka i aerostatyka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(z wykorzystaniem: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nieniem, parciem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polem powierzchni, prawa Pascala, prawa Archimedesa)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Potrafi samodzielnie formu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owa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ć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 wypowiedzi dotycz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ce problem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w aerodynamiki i hydrostatyki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integruje wiedz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 z mechaniki i hydrostatyki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 opisuje paradoks hydrostatyczny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informacjami pochodz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cymi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analizy przeczytanych 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(w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tym popularnonaukowych)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 hydrostatycznego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atmosferycznego oraz prawa Archimedesa,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szczeg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informacjami pochodz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cymi z analizy tekstu: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Podci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ś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nienie, nadci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ś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nienie i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pr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óż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nia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11081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20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b/>
                <w:bCs/>
                <w:color w:val="000000"/>
                <w:sz w:val="17"/>
                <w:szCs w:val="17"/>
                <w:lang w:val="en-US"/>
              </w:rPr>
              <w:lastRenderedPageBreak/>
              <w:t>IV. KINEMATYKA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wskazuje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b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ruchu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 toru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drogi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wykorzystuje je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 ruchu; podaje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drogi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adzie SI; przelicza jednostki drogi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odró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ruch prostoliniowy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ruchu krzywoliniowego; 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ruch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w: prostoliniowego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krzywoliniowego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nazywa ruchem jednostajnym ruch, w którym droga przebyta w jednostkowych przedzia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ach czasu jest 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a; 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ruchu jednostajnego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 ruchu prostoliniowego; opisuje ruch jednostajny prostoliniowy; podaje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 SI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odczytuje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przebyt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odleg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wykres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drogi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odró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ruch niejednostajny (zmienny)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ruchu jednostajnego;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ruchu niejednostajnego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cia: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chwilowa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rednia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przyspieszenia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 ruchu prostoliniowego jednostajnie przyspieszonego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jednostajnie op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óź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nionego; podaje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przyspieszenia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odczytuje przyspieszenie i 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wykres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przyspieszenia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dla ruchu prostoliniowego jednostajnie przyspieszonego; rozpoznaje proporcjonalno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prost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rozpoznaje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rosn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danych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tabeli lub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wykresu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drogi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ruchu jednostajnie przyspieszonym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identyfikuje rodzaj ruchu na podstawie wykresów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drogi,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przyspieszenia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czasu; rozpoznaje proporcjonalno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prost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odczytuje dane z wykresów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drogi,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przyspieszenia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dla ruch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prostoliniowych: jednostajnego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jednostajnie przyspieszonego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przelicza 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(mili-, centy-, kilo-, mega-) oraz jednostki czasu (sekunda, minuta, godzina)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wyodr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bnia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rysunk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informacje kluczowe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czym polega wzgl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ruchu; 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odniesienia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i wskazuje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wzgl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ruchu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oblicza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przelicza jej jednostki; oblicza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zapisuje wynik zgodnie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zasadami zaokr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glania oraz zachowaniem liczby cyfr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pomiaru lub danych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drog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wykres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drogi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dla ruchu prostoliniowego odcinkami jednostajnego oraz rysuje te wykresy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podanych informacji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rozpoznaje na podstawie danych liczbowych lub na podstawie wykresu,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ruchu jednostajnym prostoliniowym droga jest wprost proporcjonalna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oraz 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proporcjonalno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prost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nazywa ruchem jednostajnie przyspieszonym ruch, w którym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 jednostkowych przedzia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ach czasu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sam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ruchem jednostajnie op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óź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nionym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–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ruch,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rym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maleje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jednostkowych przedzia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ach czasu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sam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oblicza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przyspieszenia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; przelicza jednostki przyspieszenia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zmian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dla ruchu prostoliniowego jednostajnie zmiennego (przyspieszonego lub op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óź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nionego); oblicza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ruchu jednostajnie przyspieszonym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stosuje do oblicze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zek przyspieszenia ze zmian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czasem,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rym ta zmiana nast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(</w:t>
            </w:r>
            <w:r>
              <w:rPr>
                <w:rFonts w:ascii="Humanst521EUNormal" w:hAnsi="Humanst521EUNormal" w:cs="Humanst521EUNormal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514350" cy="1524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); wyznacza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wykresy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drogi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dla ruchu prostoliniowego jednostajnego; 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wnuje ruchy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nachylenia wykresu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drogi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osi czasu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wykresy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przyspieszenia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dla ruchu prostoliniowego jednostajnie przyspieszonego; 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wnuje ruchy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nachylenia wykresu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osi czasu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wykres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ci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dla ruchu prostoliniowego jednostajnie op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óź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nionego; oblicza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tym ruchu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wiadczenia: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wyznaczanie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ruchu 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cherzyka powietrza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zamkni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tej rurce wype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nionej wod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ruchu staczaj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kulki,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przestrzegaj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zasad bezpiecze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stwa; zapisuje wyniki pomiar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oblicze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tabeli zgodnie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zasadami zaokr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glania oraz zachowaniem liczby cyfr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pomiar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w; 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uje wnioski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proste (typowe) zadania lub problemy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zane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Kinematyka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(dotycz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wzgl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ruchu oraz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wykorzystaniem: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drog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czasem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ruchu jednostajnym prostoliniowym,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zku przyspieszenia ze zmian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czasem,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drogi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ruchu prostoliniowym jednostajnie przyspieszonym)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odniesienia: jedno-, dwu-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jwymiarowy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planuje i 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celu wyznaczenia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pomiaru czasu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drogi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yciem przyrz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analogowych lub cyfrowych b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ź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programu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analizy materia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wideo; szacuje 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spodziewanego wyniku; zapisuje wyniki pomiar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ich jednostkami oraz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uwzgl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dnieniem informacji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ci; opisuje przebieg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ocenia jego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wyniki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sporz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dza wykresy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drogi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dla ruchu prostoliniowego odcinkami jednostajnego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podanych informacji (oznacza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skale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osiach; zaznacza punkty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rysuje wykres; uwzgl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dnia 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ci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pomiarowe)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przyspieszenie z wykresów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dla ruchu prostoliniowego jednostajnie zmiennego (przyspieszonego lub op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óź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nionego)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ruch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filmu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113" w:line="288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nia,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ruchu jednostajnie przyspieszonym bez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pocz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tkowej odcinki drogi pokonywane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kolejnych sekundach maj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siebie jak kolejne liczby nieparzyste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3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proste zadania z wykorzystaniem wzor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vertAlign w:val="superscript"/>
                <w:lang w:val="en-US"/>
              </w:rPr>
              <w:t>R</w:t>
            </w:r>
            <w:r>
              <w:rPr>
                <w:rFonts w:ascii="Humanst521EUNormal" w:hAnsi="Humanst521EUNormal" w:cs="Humanst521EUNormal"/>
                <w:noProof/>
                <w:color w:val="000000"/>
                <w:sz w:val="17"/>
                <w:szCs w:val="17"/>
                <w:vertAlign w:val="superscript"/>
                <w:lang w:eastAsia="pl-PL"/>
              </w:rPr>
              <w:drawing>
                <wp:inline distT="0" distB="0" distL="0" distR="0">
                  <wp:extent cx="323850" cy="2286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</w:t>
            </w:r>
            <w:r>
              <w:rPr>
                <w:rFonts w:ascii="Humanst521EUNormal" w:hAnsi="Humanst521EUNormal" w:cs="Humanst521EUNormal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295275" cy="209550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wykresy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vertAlign w:val="superscript"/>
                <w:lang w:val="en-US"/>
              </w:rPr>
              <w:t>R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drogi od czasu dla ruchu prostoliniowego jednostajnie przyspieszonego bez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pocz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tkowej; 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wnuje ruchy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nachylenia wykresu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drogi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osi czasu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nia,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droga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dowolnym ruchu jest liczbowo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wna polu pod wykresem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sporz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dza wykresy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przyspieszenia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dla ruchu prostoliniowego jednostajnie przyspieszonego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typowe zadania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zane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wykres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drogi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dla ruch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prostoliniowych: jednostajnego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jednostajnie zmiennego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bardziej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one zadania (lub problemy)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Kinematyka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(z wykorzystaniem: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drog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czasem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ruchu jednostajnym prostoliniowym,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zku przyspieszenia ze zmian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czasem,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drogi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ruchu prostoliniowym jednostajnie zmiennym)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one zadania(problemy)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Kinematyka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(z wykorzystaniem wzorów: i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oraz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zane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wykres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drogi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dla ruch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prostoliniowych: jednostajnego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jednostajnie zmiennego)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informacjami pochodz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cymi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analizy przeczytanych 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(w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tym popularnonaukowych)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ruchu (np. urz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pomiaru przyspieszenia) 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57" w:after="0" w:line="288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 opisuje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drogi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ruchu jednostajnie przyspieszonym, gdy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tkowa jest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wna zero; stosuje 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oblicze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3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vertAlign w:val="superscript"/>
                <w:lang w:val="en-US"/>
              </w:rPr>
              <w:t> pos</w:t>
            </w:r>
            <w:r>
              <w:rPr>
                <w:rFonts w:ascii="Calibri" w:hAnsi="Calibri" w:cs="Calibri"/>
                <w:color w:val="000000"/>
                <w:sz w:val="17"/>
                <w:szCs w:val="17"/>
                <w:vertAlign w:val="superscript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vertAlign w:val="superscript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  <w:vertAlign w:val="superscript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vertAlign w:val="superscript"/>
                <w:lang w:val="en-US"/>
              </w:rPr>
              <w:t xml:space="preserve"> wzorem: </w:t>
            </w:r>
            <w:r>
              <w:rPr>
                <w:rFonts w:ascii="Humanst521EUNormal" w:hAnsi="Humanst521EUNormal" w:cs="Humanst521EUNormal"/>
                <w:noProof/>
                <w:color w:val="000000"/>
                <w:sz w:val="17"/>
                <w:szCs w:val="17"/>
                <w:vertAlign w:val="superscript"/>
                <w:lang w:eastAsia="pl-PL"/>
              </w:rPr>
              <w:drawing>
                <wp:inline distT="0" distB="0" distL="0" distR="0">
                  <wp:extent cx="323850" cy="22860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vertAlign w:val="superscript"/>
                <w:lang w:val="en-US"/>
              </w:rPr>
              <w:t xml:space="preserve">, wyznacza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przyspieszenie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wzoru</w:t>
            </w:r>
            <w:r>
              <w:rPr>
                <w:rFonts w:ascii="Humanst521EUNormal" w:hAnsi="Humanst521EUNormal" w:cs="Humanst521EUNormal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285750" cy="209550"/>
                  <wp:effectExtent l="1905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57"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realizuje projekt: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Pr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ę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ść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 xml:space="preserve"> wok</w:t>
            </w:r>
            <w:r>
              <w:rPr>
                <w:rFonts w:ascii="Calibri" w:hAnsi="Calibri" w:cs="Calibri"/>
                <w:i/>
                <w:iCs/>
                <w:color w:val="000000"/>
                <w:sz w:val="17"/>
                <w:szCs w:val="17"/>
              </w:rPr>
              <w:t>ół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 xml:space="preserve"> nas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(lub inny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zany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ciami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Kinematyka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</w:p>
        </w:tc>
      </w:tr>
      <w:tr w:rsidR="00411081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20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b/>
                <w:bCs/>
                <w:color w:val="000000"/>
                <w:sz w:val="17"/>
                <w:szCs w:val="17"/>
                <w:lang w:val="en-US"/>
              </w:rPr>
              <w:lastRenderedPageBreak/>
              <w:t>V. DYNAMIKA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symbolem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y; stosuje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jako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ania skierowanego (wektor); wskazuje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kierunek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zwrot wektora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wypadkowej; opisuje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y, 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wnowa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rozpoznaje i nazywa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opor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ruchu; podaje ich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pierwszej zasady dynamiki Newtona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drugiej zasady dynamiki Newtona; definiuje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 SI (1 N)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rozpoznaje i nazywa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spadaj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(si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ruchu)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trzeciej zasady dynamiki Newtona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ruchu; podaje ich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nych sytuacjach praktycznych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wp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poruszaj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tarcie statyczne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kinetyczne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rozpoznaje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rosn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b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ź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malej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oraz proporcjonalno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prost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danych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tabeli; 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proporcjonalno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prost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wiadczenia: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spadania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88" w:lineRule="auto"/>
              <w:ind w:left="34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wzajemnego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badanie, od czego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y tarcie,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przestrzegaj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zasad bezpiecze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stwa; zapisuje wyniki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wnioski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przelicza 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(mili-, centy-, kilo-, mega-)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wyodr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bnia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rysunk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informacje kluczowe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6" w:line="288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i rysuje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wypadkow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jednakowych kierunkach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czym polega bezw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; wskazuje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bezw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ci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masy jako miary bezw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zachowanie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pierwszej zasady dynamiki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zachowanie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drugiej zasady dynamiki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spadek swobodny jako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 ruchu jednostajnie przyspieszonego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porównuje czas spadania swobodnego i rzeczywistego 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nych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danej wysoko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wzajemne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ywanie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trzeci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zasad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dynamiki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zjawisko odrzutu i wskazuje jego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i 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wyniki przeprowadzonego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wiadczenia; podaje przyczyn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tarcia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czego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jej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stosuje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tarcia jako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ania skierowanego (wektor); wskazuje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kierunek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zwrot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tarcia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i rysuje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wprawiane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 (lub poruszaj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 oraz wyznacza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wypadkow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znaczenie tarcia w 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yciu codziennym; 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adach, kiedy tarcie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inne opory ruchu 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yteczne,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kiedy niepo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dane oraz wymienia sposoby zmniejszania lub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kszania opor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 ruchu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(tarcia)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stosuje do oblicze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: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zek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przyspieszeniem,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zek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ci, 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przyspieszeniem grawitacyjnym;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oblicza i zapisuje wynik zgodnie z zasadami zaokr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glania oraz zachowaniem liczby cyfr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danych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wiadczenia: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bezw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ruchu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pod wp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ywem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nie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wnowa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demonstracja zjawiska odrzutu, 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przestrzegaj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zasad bezpiecze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stwa; zapisuje wyniki pomiar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ich jednostkami oraz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uwzgl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dnieniem informacji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ci, analizuje je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uje wnioski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proste (typowe) zadania lub problemy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Dynamika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(z wykorzystaniem: pierwszej zasady dynamiki Newtona,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zku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przyspieszeniem oraz zadania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swobodnego spadania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wzajemnego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powania opor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ruchu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opór powietrza podczas ruchu spadochroniarza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planuje i 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wiadczenia: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 celu zilustrowania I zasady dynamiki,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w celu zilustrowania II zasady dynamiki,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 celu zilustrowania III zasady dynamiki;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ich przebieg, 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wnioski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wyniki przeprowadzonych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(oblicza przyspieszenia ze wzoru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drog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ruchu jednostajnie przyspieszonym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zapisuje wyniki zgodnie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zasadami zaokr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glania oraz zachowaniem liczby cyfr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pomiaru; wskazuje czynniki istotne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nieistotne dla przebiegu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bardziej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one zadania (lub problemy)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Dynamika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(z wykorzystaniem: pierwszej zasady dynamiki Newtona,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zku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przyspieszeniem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zku przyspieszenia ze zmian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czasem,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rym ta zmiana nast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() oraz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ce: swobodnego spadania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wzajemnego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wyst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powania opor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ruchu)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informacjami pochodz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cymi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analizy 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(w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tym popularnonaukowych)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cych: bezw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spadania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wyst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powania opor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ruchu,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szczeg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ci tekstu: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Czy opór powietrza zawsze przeszkadza sportowcom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one zadania, (problemy)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Dynamika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(stosuj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oblicze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zek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przyspieszeniem oraz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zek: </w:t>
            </w:r>
            <w:r>
              <w:rPr>
                <w:rFonts w:ascii="Humanst521EUNormal" w:hAnsi="Humanst521EUNormal" w:cs="Humanst521EUNormal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514350" cy="152400"/>
                  <wp:effectExtent l="1905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informacjami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pochodz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cymi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analizy 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(w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tym popularnonaukowych)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wykorzystania zasady odrzutu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przyrodzie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technice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 wyznacza i rysuje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wypadkow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nych kierunkach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 podaje wzór na obliczanie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tarcia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nietypowe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one zadania, (problemy)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u:</w:t>
            </w:r>
          </w:p>
        </w:tc>
      </w:tr>
      <w:tr w:rsidR="00411081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11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b/>
                <w:bCs/>
                <w:color w:val="000000"/>
                <w:sz w:val="17"/>
                <w:szCs w:val="17"/>
                <w:lang w:val="en-US"/>
              </w:rPr>
              <w:lastRenderedPageBreak/>
              <w:t>VI. PRACA, MOC, ENERGIA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11" w:line="288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energii, 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nych jej form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odró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prac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sensie fizycznym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pracy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zyku potocznym; wskazuje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wykonania pracy mechanicznej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wzór na obliczanie pracy, gdy kierunek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jest zgodny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kierunkiem jego ruchu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cia: praca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moc; odr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moc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sensie fizycznym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mocy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zyku potocznym; wskazuje odpowiednie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i opisuje wzór na obliczanie mocy (iloraz pracy i czasu, w którym praca zosta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wykonana)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cia: praca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energia; 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co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rozumiemy przez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energii oraz kiedy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zyskuje 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kiedy 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traci; wskazuje odpowiednie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energii potencjalnej grawitacji (ci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ci)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potencjalnej spr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ich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 SI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ciami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spr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energii kinetycznej; wskazuje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posiadaj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kinetyczn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 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wymienia rodzaje energii mechanicznej;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wskazuje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przemian energii mechanicznej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energii mechanicznej jako sumy energii kinetycznej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potencjalnej; podaje zasad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zachowania energii mechanicznej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wiadczalnie bada,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czego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energia potencjalna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ci, 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przestrzegaj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zasad bezpiecze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stwa; opisuje wyniki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wnioski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przelicza 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oraz jednostki czasu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wyodr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bnia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prostych 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rysunk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informacje kluczowe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6" w:line="288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i rysuje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wypadkow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jednakowych kierunkach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czym polega bezw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; wskazuje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bezw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masy jako miary bezw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zachowanie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pierwszej zasady dynamiki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zachowanie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drugiej zasady dynamiki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spadek swobodny jako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 ruchu jednostajnie przyspieszonego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porównuje czas spadania swobodnego i rzeczywistego 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nych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danej wysoko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wzajemne 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ywanie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trzeci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zasad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dynamiki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zjawisko odrzutu i wskazuje jego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i 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wyniki przeprowadzonego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wiadczenia; podaje przyczyn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tarcia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czego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jej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stosuje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tarcia jako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ania skierowanego (wektor); wskazuje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kierunek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zwrot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tarcia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i rysuje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wprawiane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ruch (lub poruszaj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 oraz wyznacza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rysuje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wypadkow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opisuje znaczenie tarcia w 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yciu codziennym; 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adach, kiedy tarcie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inne opory ruchu 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yteczne,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kiedy niepo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dane oraz wymienia sposoby zmniejszania lub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kszania opor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ruchu (tarcia)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stosuje do oblicze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: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zek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przyspieszeniem,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zek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ci, 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przyspieszeniem grawitacyjnym;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oblicza i zapisuje wynik zgodnie z zasadami zaokr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glania oraz zachowaniem liczby cyfr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danych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6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wiadczenia: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bezw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ruchu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pod wp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ywem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nie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wnowa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demonstracja zjawiska odrzutu, 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przestrzegaj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zasad bezpiecze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stwa; zapisuje wyniki pomiar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ich jednostkami oraz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uwzgl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dnieniem informacji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ci, analizuje je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uje wnioski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proste (typowe) zadania lub problemy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Dynamika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(z wykorzystaniem: pierwszej zasady dynamiki Newtona,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zku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przyspieszeniem oraz zadania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swobodnego spadania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, wzajemnego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oddzia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ywania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powania opor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ruchu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kiedy, mimo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y, praca jest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wna zero; wskazuje odpowiednie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podaje, opisuje i stosuje wzór na obliczanie mocy chwilowej (</w:t>
            </w:r>
            <w:r>
              <w:rPr>
                <w:rFonts w:ascii="Humanst521EUNormal" w:hAnsi="Humanst521EUNormal" w:cs="Humanst521EUNormal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419100" cy="152400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zmian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energii potencjalnej grawitacji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podczas zmiany jego wysoko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(wyprowadza wz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jaki 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 nazywa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adem izolowanym; podaje zasad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zachowania energii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planuje i 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zane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badaniem,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czego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energia potencjalna spr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energia kinetyczna; opisuje ich przebieg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wyniki, 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wnioski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zadania (lub problemy) bardziej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one (w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tym umiarkowanie trudne zadania obliczeniowe)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Praca, moc, energia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(z wykorzystaniem: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zku pracy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drog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jakiej zosta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wykonana,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zku mocy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prac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czasem,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rym zosta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wykonana,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zku wykonanej pracy ze zmian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energii, zasady zachowania energii mechanicznej oraz wzor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potencjaln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grawitacji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kinetyczn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 informacjami pochodz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cymi 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analizy tekst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w (w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tym popularnonaukowych) dotycz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cych: energii 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pracy, mocy 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lastRenderedPageBreak/>
              <w:t>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nych urz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dze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, energii potencjalnej 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kinetycznej oraz zasady zachowania energii mechanicznej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 xml:space="preserve">wykonuje zadaniaobliczeniowe: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energii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pracy (wykorzystujegeometryczn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interpretacj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pracy) oraz mocy;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 wykorzystaniem zasady zachowania energii mechanicznej oraz wzorów na 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potencjaln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grawitacji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kinetyczn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;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szacuje 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spodziewanego wyniku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tej podstawie ocenia wyniki oblicze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 wyja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spos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 obliczania pracy, gdy kierunek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nie jest zgodny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kierunkiem jego ruchu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 wyja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nia, co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jest ko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 mechaniczny (1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KM)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 wyja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spos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 obliczania pracy, gdy kierunek 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nie jest zgodny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kierunkiem jego ruchu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 wyja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nia, co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jest ko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 mechaniczny (1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KM)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nietypowe zadania (problemy)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Praca, moc, energia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realizuje projekt: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Statek parowy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(lub inny zwi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zany 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tre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ciami rozdzia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Praca, moc, energia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41108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b/>
                <w:bCs/>
                <w:color w:val="000000"/>
                <w:sz w:val="17"/>
                <w:szCs w:val="17"/>
                <w:lang w:val="en-US"/>
              </w:rPr>
              <w:lastRenderedPageBreak/>
              <w:t>VII.TERMODYNAMIKA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energii kinetycznej; opisuje wykonan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prac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jako zmian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energii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temperatury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zmiany energii wewn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trznej spowodowanej wykonaniem pracy lub przep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ywem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warunek i kierunek przep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ywu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a; stwierdza,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wnej temperaturze pozostaj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stanie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wnowagi termicznej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materia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nym przewodnictwie; wskazuje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wymienia sposoby przekazywania energii w postaci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a; wskazuje odpowiednie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informuje o przekazywaniu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przez promieniowanie; wykonuje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 ilustruj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ten spos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 przekazywania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tabelami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fizycznych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celu odszukania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ciwego; por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wnuje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ciwego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nych substancji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rozró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nazywa zmiany stan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skupienia: topnienie, krzepni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cie, parowanie, skraplanie, sublimacj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resublimacj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oraz wskazuje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tych zjawisk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otaczaj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rzeczywisto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tabelami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fizycznych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celu odszukania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temperatury topnienia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temperatury wrzenia oraz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vertAlign w:val="superscript"/>
                <w:lang w:val="en-US"/>
              </w:rPr>
              <w:t>R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topnienia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parowania; porównuje te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dla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nych substancji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wiadczalnie demonstruje zjawisko topnienia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czego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szybko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parowania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temperatury wrzenia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wiadczenia: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obserwacja zmian temperatury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wyniku wykonania nad nimi pracy lub ogrzania,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 zjawiska przewodnictwa cieplnego,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obserwacja zjawiska konwekcji,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obserwacja zmian stanu skupienia wody,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obserwacja topnienia substancji, 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przestrzegaj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zasad bezpiecze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stwa; zapisuje wyniki obserwacji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wnioski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proste, nieobliczeniowe zadania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Termodynamika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 –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zane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wewn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trzn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zmianami stan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skupienia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: topnieniem lub krzepni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ciem, parowaniem (wrzeniem) lub skraplaniem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przelicza 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podwielokrotno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oraz jednostki czasu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wyodr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bnia 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tekst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w 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rysunk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w informacje kluczowe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wykonuje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 modelowe (ilustracja zmiany zachowania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steczek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ego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wyniku wykonania nad nim pracy), 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jego opisu; opisuje wyniki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energii wewn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trznej; okre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la jej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zek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liczb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steczek,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rych zbudowane jest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o; podaje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energii wewn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trznej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 SI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wykazuje,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adu (energi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wewn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trzn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 mo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 zmieni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wykonuj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nad nim prac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la temperatur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jako miar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redniej energii kinetycznej 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steczek,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rych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o jest zbudowane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jako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ciowo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zek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temperatur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redni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kinetyczn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(ruchu chaotycznego) 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steczek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skalami temperatur (Celsjusza, Kelvina, Fahrenheita); wskazuje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temperatury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 SI; podaje temperatur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zera bezwzgl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dnego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przelicza temperatur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skali Celsjusza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temperatur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skali Kelvina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odwrotnie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przep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ywu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a jako przekazywaniem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energii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postaci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oraz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 SI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wykazuje,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 nast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puje przekazywanie energii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postaci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(wymiana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a)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ami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tej samej temperaturze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wykazuje,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adu (energi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wewn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trzn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 mo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 zmieni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wykonuj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nad nim prac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lub przekazuj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postaci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a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jako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ciowo zmiany energii wewn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trznej spowodowane wykonaniem pracy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ywem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podaje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pierwszej zasady termodynamiki ()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wiadczalnie bada zjawisko przewodnictwa cieplnego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la, 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badanych materia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jest lepszym przewodnikiem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(planuje, przeprowadza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zjawisko przewodnictwa cieplnego oraz rol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izolacji cieplnej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ruch cieczy i gazów w zjawisku konwekcji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stwierdza,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przyrost temperatury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jest wprost proporcjonalny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ilo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pobranego przez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a oraz,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ilo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pobranego przez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uzyskania danego przyrostu temperatury jest wprost proporcjonalna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masy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co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la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ciwe; 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ciwego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jego 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 SI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podaje i opisuje wzór na obliczanie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ciwego()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jak obliczy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ilo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pobranego (oddanego) przez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podczas ogrzewania (ozi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biania); podaje wz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 (</w:t>
            </w:r>
            <w:r>
              <w:rPr>
                <w:rFonts w:ascii="Humanst521EUNormal" w:hAnsi="Humanst521EUNormal" w:cs="Humanst521EUNormal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638175" cy="152400"/>
                  <wp:effectExtent l="1905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11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wiadczalnie wyznacza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ciwe wody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yciem czajnika elektrycznego lub grza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ki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znanej mocy, termometru, cylindra miarowego lub wagi (zapisuje wyniki pomiar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ich jednostkami oraz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uwzgl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dnieniem informacji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ci; oblicza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zapisuje wynik zgodnie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zasadami zaokr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glania oraz zachowaniem liczby cyfr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pomiar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w, ocenia wynik)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opisuje jako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ciowo zmiany stan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skupienia: topnienie, krzepni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cie, parowanie, skraplanie, sublimacj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resublimacj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analizuje zjawiska: topnienia i krzepni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cia, sublimacji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resublimacji, wrzenia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skraplania jako procesy,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rych dostarczanie energii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postaci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a nie powoduje zmiany temperatury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wyznacza temperatur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: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topnienia wybranej substancji (mierzy czas i temperatur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zapisuje wyniki pomiar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ich jednostkami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uwzgl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dnieniem informacji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niepewno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ci),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wrzenia wybranej substancji, np. wody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porównuje topnienie kryszta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bezpostaciowych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 schematycznym rysunku (wykresie) ilustruje zmiany temperatury w procesie topnienia dla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krystalicznych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bezpostaciowych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wiadczalnie demonstruje zjawiska wrzenia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skraplania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wiadczenia: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badanie, od czego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 szybko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parowania,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obserwacja wrzenia,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przestrzegaj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zasad bezpiecze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stwa; zapisuje wyniki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uje wnioski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proste zadania (w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tym obliczeniowe) lub problemy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Termodynamika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(zwi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zane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wewn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trzn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temperatur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przep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ywem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oraz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wykorzystaniem: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 </w:t>
            </w:r>
            <w:r>
              <w:rPr>
                <w:rFonts w:ascii="Humanst521EUNormal" w:hAnsi="Humanst521EUNormal" w:cs="Humanst521EUNormal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381000" cy="152400"/>
                  <wp:effectExtent l="1905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 </w:t>
            </w:r>
            <w:r>
              <w:rPr>
                <w:rFonts w:ascii="Humanst521EUNormal" w:hAnsi="Humanst521EUNormal" w:cs="Humanst521EUNormal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457200" cy="152400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ci </w:t>
            </w:r>
            <w:r>
              <w:rPr>
                <w:rFonts w:ascii="Humanst521EUNormal" w:hAnsi="Humanst521EUNormal" w:cs="Humanst521EUNormal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638175" cy="152400"/>
                  <wp:effectExtent l="1905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oraz wzorów na 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topnienia iciep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parowania); wykonuje obliczenia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zapisuje wynik zgodnie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zasadami zaokr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glania oraz zachowaniem liczby cyfr znacz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cych wynikaj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danych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wyodr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6"/>
                <w:szCs w:val="16"/>
                <w:lang w:val="en-US"/>
              </w:rPr>
              <w:t>bnia z tekstów, tabel i rysunków informacje kluczowe dla opisywanego zjawiska , problemu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wyniki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 modelowego (ilustracja zmiany zachowania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steczek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ego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wyniku wykonania nad nim pracy)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zek mi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dzy 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kinetyczn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steczek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temperatur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 opisuje mo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liwo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wykonania pracy kosztem energii wewn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trznej; podaje przyk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ady praktycznego wykorzystania tego procesu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przep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yw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zjawisku przewodnictwa cieplnego oraz rol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izolacji cieplnej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uzasadnia, odwo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wynik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wiadczenia,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przyrost temperatury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jest wprost proporcjonalny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ilo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pobranego przez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a oraz,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ilo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pobranego przez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uzyskania danego przyrostu temperatury jest wprost proporcjonalna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masy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wyprowadza wzór potrzebny do wyznaczenia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ciwego wody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yciem czajnika elektrycznego lub grza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ki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znanej mocy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 rysuje wykres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temperatury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czasu ogrzewania lub ozi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biania odpowiednio dla zjawiska topnienia lub krzepni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podstawie danych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 pos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topnienia wraz z 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 SI; podaje wz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topnienia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nia, co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dzieje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pobieran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(lub oddawan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) przez mieszanin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substancji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stanie 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ym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ym (np. wody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lodu) podczas topnienia (lub krzepni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cia)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ej temperaturze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 pos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ciem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parowania wraz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jednostk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adzie SI; podaje wz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 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 parowania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 wyja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nia 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temperatury wrzenia od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nienia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 ilustruj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wykonanie pracy przez rozpr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gaz, korzystaj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opisu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przestrzegaj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 zasad bezpiecze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stwa; analizuje wyniki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formu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uje wnioski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planuje i 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celu wykazania,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uzyskania jednakowego przyrostu temperatury 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nych substancji 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tej samej masie potrzebna jest inna ilo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ść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a; opisuje przebieg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wiadczenia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ocenia je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bardziej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one zadania lub problemy (w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tym umiarkowanie trudne zadania obliczeniowe)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Termodynamika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(zwi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zane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energi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wewn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trzn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temperatur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zmianami stanu skupienia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 wykorzystaniem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ciwego 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zale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ci 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uguje si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informacjami pochodz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cymi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analizy tekst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(w tym popularnonaukowych)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cych: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energii wewn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trznej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temperatury,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wykorzystania (w przyrodzie i w 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yciu codziennym) przewodnictwa cieplnego (przewodnik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izolator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ó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a),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zjawiska konwekcji (np. pr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dy konwekcyjne),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promieniowania 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onecznego (np. kolektory 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oneczne),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ciwego (np. znaczenia du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ej warto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ciwego wody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jego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zku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klimatem), 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4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zmian stanu skupienia 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,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88" w:lineRule="auto"/>
              <w:ind w:left="17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 wszczególno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ści tekstu: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Dom pasywny, czyli jak zaoszcz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ę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dzi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ć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 xml:space="preserve"> na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ogrzewaniu 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klimatyzacji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(lub innego tekstu zwi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ązanego z treściami rozdziału: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6"/>
                <w:szCs w:val="16"/>
                <w:lang w:val="en-US"/>
              </w:rPr>
              <w:t>Termodynamika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lastRenderedPageBreak/>
              <w:t>projektuje i przeprowadza do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wiadczenie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celu wyznaczenia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ciwego dowolnego 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a; opisuje je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ocenia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ż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one zadania obliczeniowe 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zane ze zmian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 energii wewn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trznej oraz 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wykorzystaniem poj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ę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cia ciep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 w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ciwego; szacuje rz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d wielko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spodziewanego wyniku 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na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tej podstawie ocenia wyniki oblicze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ń</w:t>
            </w:r>
          </w:p>
          <w:p w:rsidR="00411081" w:rsidRDefault="00411081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 sporz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411081" w:rsidRDefault="00411081" w:rsidP="00411081">
            <w:pPr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</w:pP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zuje nietypowe zadania (problemy) dotycz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ą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ce tre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ś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>ci rozdzia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ł</w:t>
            </w:r>
            <w:r>
              <w:rPr>
                <w:rFonts w:ascii="Humanst521EUNormal" w:hAnsi="Humanst521EUNormal" w:cs="Humanst521EUNormal"/>
                <w:color w:val="000000"/>
                <w:sz w:val="17"/>
                <w:szCs w:val="17"/>
                <w:lang w:val="en-US"/>
              </w:rP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  <w:color w:val="000000"/>
                <w:sz w:val="17"/>
                <w:szCs w:val="17"/>
                <w:lang w:val="en-US"/>
              </w:rPr>
              <w:t>Termodynamika</w:t>
            </w:r>
          </w:p>
          <w:p w:rsidR="00411081" w:rsidRDefault="0041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11081" w:rsidRDefault="00411081" w:rsidP="0041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11081" w:rsidRDefault="00411081" w:rsidP="0041108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FORMY SPRAWDZANIA OSI</w:t>
      </w:r>
      <w:r>
        <w:rPr>
          <w:rFonts w:ascii="Times New Roman" w:hAnsi="Times New Roman" w:cs="Times New Roman"/>
          <w:sz w:val="18"/>
          <w:szCs w:val="18"/>
        </w:rPr>
        <w:t>ĄGNIĘĆ EDUKACYJNYCH UCZNIA Z FIZYKI</w:t>
      </w:r>
    </w:p>
    <w:p w:rsidR="00411081" w:rsidRDefault="00411081" w:rsidP="0041108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1. Sprawdzian </w:t>
      </w:r>
    </w:p>
    <w:p w:rsidR="00411081" w:rsidRDefault="00411081" w:rsidP="0041108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2. Kartkówka </w:t>
      </w:r>
    </w:p>
    <w:p w:rsidR="00411081" w:rsidRDefault="00411081" w:rsidP="0041108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3. Odpowied</w:t>
      </w:r>
      <w:r>
        <w:rPr>
          <w:rFonts w:ascii="Times New Roman" w:hAnsi="Times New Roman" w:cs="Times New Roman"/>
          <w:sz w:val="18"/>
          <w:szCs w:val="18"/>
        </w:rPr>
        <w:t xml:space="preserve">ź ustna </w:t>
      </w:r>
    </w:p>
    <w:p w:rsidR="00411081" w:rsidRDefault="00411081" w:rsidP="0041108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4. Praca na lekcji</w:t>
      </w:r>
    </w:p>
    <w:p w:rsidR="00411081" w:rsidRDefault="00411081" w:rsidP="0041108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5. Zadania domowe </w:t>
      </w:r>
    </w:p>
    <w:p w:rsidR="00411081" w:rsidRDefault="00411081" w:rsidP="0041108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6. Zadania dodatkowe</w:t>
      </w:r>
    </w:p>
    <w:p w:rsidR="00411081" w:rsidRDefault="00411081" w:rsidP="0041108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alibri" w:hAnsi="Calibri" w:cs="Calibri"/>
          <w:lang w:val="en-US"/>
        </w:rPr>
      </w:pPr>
    </w:p>
    <w:p w:rsidR="00411081" w:rsidRDefault="00411081" w:rsidP="0041108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alibri" w:hAnsi="Calibri" w:cs="Calibri"/>
          <w:lang w:val="en-US"/>
        </w:rPr>
      </w:pPr>
    </w:p>
    <w:p w:rsidR="00411081" w:rsidRDefault="00411081" w:rsidP="00411081">
      <w:pPr>
        <w:autoSpaceDE w:val="0"/>
        <w:autoSpaceDN w:val="0"/>
        <w:adjustRightInd w:val="0"/>
        <w:spacing w:after="0" w:line="240" w:lineRule="auto"/>
        <w:ind w:left="-510"/>
        <w:rPr>
          <w:rFonts w:ascii="Calibri" w:hAnsi="Calibri" w:cs="Calibri"/>
          <w:lang w:val="en-US"/>
        </w:rPr>
      </w:pPr>
    </w:p>
    <w:p w:rsidR="00411081" w:rsidRDefault="00411081" w:rsidP="00411081">
      <w:pPr>
        <w:autoSpaceDE w:val="0"/>
        <w:autoSpaceDN w:val="0"/>
        <w:adjustRightInd w:val="0"/>
        <w:spacing w:after="0" w:line="240" w:lineRule="auto"/>
        <w:ind w:lef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Warunki uzyskania wy</w:t>
      </w:r>
      <w:r>
        <w:rPr>
          <w:rFonts w:ascii="Times New Roman" w:hAnsi="Times New Roman" w:cs="Times New Roman"/>
          <w:sz w:val="24"/>
          <w:szCs w:val="24"/>
        </w:rPr>
        <w:t>ższej niż przewidywana ocena roczna:</w:t>
      </w:r>
    </w:p>
    <w:p w:rsidR="003C74BA" w:rsidRDefault="00411081" w:rsidP="00411081"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Pisemny wniosek o ustalenie rocznej oceny klasyfikacyjnej wy</w:t>
      </w:r>
      <w:r>
        <w:rPr>
          <w:rFonts w:ascii="Times New Roman" w:hAnsi="Times New Roman" w:cs="Times New Roman"/>
          <w:sz w:val="24"/>
          <w:szCs w:val="24"/>
        </w:rPr>
        <w:t xml:space="preserve">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1) uznaniu wniosku za zasadny i ustali</w:t>
      </w:r>
      <w:r>
        <w:rPr>
          <w:rFonts w:ascii="Times New Roman" w:hAnsi="Times New Roman" w:cs="Times New Roman"/>
          <w:sz w:val="24"/>
          <w:szCs w:val="24"/>
        </w:rPr>
        <w:t>ć ocenę, o którą ubiega się uczeń,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2) podtrzymaniu przewidywanej rocznej oceny klasyfikacyjnej i uzasadni</w:t>
      </w:r>
      <w:r>
        <w:rPr>
          <w:rFonts w:ascii="Times New Roman" w:hAnsi="Times New Roman" w:cs="Times New Roman"/>
          <w:sz w:val="24"/>
          <w:szCs w:val="24"/>
        </w:rPr>
        <w:t>ć swoją decyzję,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3) sprawdzeniu wiedzy i umiej</w:t>
      </w:r>
      <w:r>
        <w:rPr>
          <w:rFonts w:ascii="Times New Roman" w:hAnsi="Times New Roman" w:cs="Times New Roman"/>
          <w:sz w:val="24"/>
          <w:szCs w:val="24"/>
        </w:rPr>
        <w:t>ętności ucznia poprzez pracę pisemną lub odpowiedzi ustne,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ćwiczenia praktyczne, których zakres spełnia wymagania na wnioskowaną ocenę.</w:t>
      </w:r>
    </w:p>
    <w:sectPr w:rsidR="003C74BA" w:rsidSect="00411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st521EU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1CB5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411081"/>
    <w:rsid w:val="003C74BA"/>
    <w:rsid w:val="0041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7151</Words>
  <Characters>42911</Characters>
  <Application>Microsoft Office Word</Application>
  <DocSecurity>0</DocSecurity>
  <Lines>357</Lines>
  <Paragraphs>99</Paragraphs>
  <ScaleCrop>false</ScaleCrop>
  <Company>Hewlett-Packard Company</Company>
  <LinksUpToDate>false</LinksUpToDate>
  <CharactersWithSpaces>49963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2019-09-24T08:39:00Z</dcterms:created>
  <dcterms:modified xsi:type="dcterms:W3CDTF">2019-09-24T08:39:00Z</dcterms:modified>
</cp:coreProperties>
</file>