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F" w:rsidRPr="00193F60" w:rsidRDefault="002417AF" w:rsidP="002417A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417AF" w:rsidRPr="00193F60" w:rsidRDefault="002417AF" w:rsidP="002417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F60">
        <w:rPr>
          <w:rFonts w:ascii="Times New Roman" w:hAnsi="Times New Roman" w:cs="Times New Roman"/>
          <w:b/>
          <w:sz w:val="20"/>
          <w:szCs w:val="20"/>
        </w:rPr>
        <w:t>WYMAGANIA EDUKACYJNE Z GEOGRAFII– KLASA V</w:t>
      </w:r>
    </w:p>
    <w:tbl>
      <w:tblPr>
        <w:tblStyle w:val="Tabela-Siatka"/>
        <w:tblW w:w="0" w:type="auto"/>
        <w:tblLook w:val="04A0"/>
      </w:tblPr>
      <w:tblGrid>
        <w:gridCol w:w="1960"/>
        <w:gridCol w:w="1845"/>
        <w:gridCol w:w="1793"/>
        <w:gridCol w:w="1886"/>
        <w:gridCol w:w="1804"/>
      </w:tblGrid>
      <w:tr w:rsidR="002417AF" w:rsidRPr="00451F3B" w:rsidTr="007A5063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AF" w:rsidRPr="00451F3B" w:rsidRDefault="002417AF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2417AF" w:rsidRPr="00451F3B" w:rsidTr="007A50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AF" w:rsidRPr="00451F3B" w:rsidRDefault="002417AF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AF" w:rsidRPr="00451F3B" w:rsidRDefault="002417AF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AF" w:rsidRPr="00451F3B" w:rsidRDefault="002417AF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AF" w:rsidRPr="00451F3B" w:rsidRDefault="002417AF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AF" w:rsidRPr="00451F3B" w:rsidRDefault="002417AF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2417AF" w:rsidRPr="00451F3B" w:rsidTr="007A50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stosuje legendę mapy do odczytywania informacji oraz skalę mapy do obliczania odległości między obiektami,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przedstawia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zmiany w krajobrazie powstałe w wyniku działalności człowieka,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dokonuje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oceny krajobrazów Polski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pod względem ich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piękna ,a także ładu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i estetyki zagospodarowania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terenu,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opisuje współzależności między składnikami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poznawanych krajobrazów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 warunkami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życia człowieka.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czyta treść mapy odnosząc ją do elementów środowiska geograficznego obserwowanych w terenie,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przedstawia podstawowe zależności między składnikami poznawanych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krajobrazów,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podaje  zależności  między  położeniem  wybranych  krajobrazów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na  kuli  ziemskiej,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warunkami klimatycznymi i głównymi cechami krajobrazów.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czyta treść mapy Polski,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przedstawia główne cechy krajobrazów Polski oraz wykazuje ich zróżnicowanie,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wymienia nazwy i wskazuje na mapie świata: kontynenty, oceany, równik, południk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zerowy i 180°, bieguny,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przedstawia  główne  cechy  poznawanych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krajobrazów  świata  i  rozpoznaje  je  na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ilustracjach,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wymienia   nazwy  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rozpoznaje rośliny  i  zwierzęta typowe   dla   poznanych krajobrazów.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wskazuje wybrany krajobraz w Polsce,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rozpoznaje krajobrazy Polski w opisach i na ilustracjach,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wymienia nazwy  i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wskazuje  na  globusie  kontynenty  i  oceany  oraz określa  ich położenie względem równika i południka zerowego,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odczytuje wartość i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opisuje przebieg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temperatury  powietrza  oraz rozkład opadów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atmosferycznych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na podstawie diagramów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map klimatycznych. 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rozpoznaje na mapie składniki krajobrazu Polski,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wskazuje na mapie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położenie krain geograficznych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Polski;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wskazuje na globusie: bieguny, równik, południk zerowy i 180°, półkule, kierunki główne i pośrednie,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3F60">
              <w:rPr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na mapie położenie poznawanych </w:t>
            </w:r>
          </w:p>
          <w:p w:rsidR="002417AF" w:rsidRPr="00193F60" w:rsidRDefault="002417AF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krajobrazów świata. </w:t>
            </w:r>
          </w:p>
        </w:tc>
      </w:tr>
    </w:tbl>
    <w:p w:rsidR="002417AF" w:rsidRPr="00193F60" w:rsidRDefault="002417AF" w:rsidP="002417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SPOSOBY SPRAWDZANIA OSIĄGNIĘĆ EDUKACYJNYCH: </w:t>
      </w:r>
      <w:r w:rsidRPr="00193F60">
        <w:rPr>
          <w:rFonts w:ascii="Times New Roman" w:hAnsi="Times New Roman" w:cs="Times New Roman"/>
          <w:sz w:val="18"/>
          <w:szCs w:val="18"/>
        </w:rPr>
        <w:t>wiadomości ( sprawdzian, kartkówka, odpowiedź ustna), umiejętności (praca na lekcji, prace dodatkowe).</w:t>
      </w:r>
    </w:p>
    <w:p w:rsidR="002417AF" w:rsidRDefault="002417AF" w:rsidP="002417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WARUNKI  I TRYB UZYSKANIA WYŻSZEJ NIŻ PRZEWIDYWANA ROCZNA OCENA KLASYFIKACYJNA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193F60">
        <w:rPr>
          <w:rFonts w:ascii="Times New Roman" w:hAnsi="Times New Roman" w:cs="Times New Roman"/>
          <w:b/>
          <w:sz w:val="18"/>
          <w:szCs w:val="18"/>
        </w:rPr>
        <w:t xml:space="preserve">Z OBOWIĄZKOWYCH ZAJĘĆ DYDAKTYCZNYCH: </w:t>
      </w:r>
      <w:r>
        <w:rPr>
          <w:rFonts w:ascii="Times New Roman" w:hAnsi="Times New Roman" w:cs="Times New Roman"/>
          <w:sz w:val="20"/>
        </w:rPr>
        <w:t>p</w:t>
      </w:r>
      <w:r w:rsidRPr="0018086C">
        <w:rPr>
          <w:rFonts w:ascii="Times New Roman" w:hAnsi="Times New Roman" w:cs="Times New Roman"/>
          <w:sz w:val="20"/>
        </w:rPr>
        <w:t>isemny wniosek o ustalenie rocznej oceny klasyfikacyjnej wyższej niż przewidywana, składa uczeń, jego rodzice lub prawni opiekunowie do Dyrektora w terminie do 2 dni roboczych od dnia powiadomienia</w:t>
      </w:r>
      <w:r>
        <w:rPr>
          <w:rFonts w:ascii="Times New Roman" w:hAnsi="Times New Roman" w:cs="Times New Roman"/>
          <w:sz w:val="20"/>
        </w:rPr>
        <w:t xml:space="preserve"> </w:t>
      </w:r>
      <w:r w:rsidRPr="0018086C">
        <w:rPr>
          <w:rFonts w:ascii="Times New Roman" w:hAnsi="Times New Roman" w:cs="Times New Roman"/>
          <w:sz w:val="20"/>
        </w:rPr>
        <w:t xml:space="preserve">o przewidywanej rocznej ocenie klasyfikacyjnej. Dyrektor przekazuje wniosek do rozpatrzenia nauczycielowi, który może postanowić o: </w:t>
      </w:r>
    </w:p>
    <w:p w:rsidR="002417AF" w:rsidRDefault="002417AF" w:rsidP="002417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086C">
        <w:rPr>
          <w:rFonts w:ascii="Times New Roman" w:hAnsi="Times New Roman" w:cs="Times New Roman"/>
          <w:sz w:val="20"/>
        </w:rPr>
        <w:t>1)uznaniu wniosku za zasadny i ustalić ocenę, o którą ubiega się uczeń,</w:t>
      </w:r>
      <w:r w:rsidRPr="0018086C">
        <w:rPr>
          <w:rFonts w:ascii="Times New Roman" w:hAnsi="Times New Roman" w:cs="Times New Roman"/>
          <w:sz w:val="20"/>
        </w:rPr>
        <w:br/>
        <w:t>2)podtrzymaniu przewidywanej rocznej oceny klasyfikacyjnej i uzasadnić swoją decyzję,</w:t>
      </w:r>
      <w:r w:rsidRPr="0018086C">
        <w:rPr>
          <w:rFonts w:ascii="Times New Roman" w:hAnsi="Times New Roman" w:cs="Times New Roman"/>
          <w:sz w:val="20"/>
        </w:rPr>
        <w:br/>
        <w:t>3)sprawdzeniu wiedzy i umiejętności ucznia poprzez pracę pisemną lub odpowiedzi ustne,</w:t>
      </w:r>
      <w:r w:rsidRPr="0018086C">
        <w:rPr>
          <w:rFonts w:ascii="Times New Roman" w:hAnsi="Times New Roman" w:cs="Times New Roman"/>
          <w:sz w:val="20"/>
        </w:rPr>
        <w:br/>
        <w:t>lub ćwiczenia praktyczne, których zakres spełnia wymagania na wnioskowaną ocen</w:t>
      </w:r>
    </w:p>
    <w:p w:rsidR="002417AF" w:rsidRPr="00451F3B" w:rsidRDefault="002417AF" w:rsidP="002417AF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06E4D" w:rsidRDefault="00906E4D"/>
    <w:sectPr w:rsidR="00906E4D" w:rsidSect="0090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7AF"/>
    <w:rsid w:val="002417AF"/>
    <w:rsid w:val="0090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2019-09-24T09:27:00Z</dcterms:created>
  <dcterms:modified xsi:type="dcterms:W3CDTF">2019-09-24T09:27:00Z</dcterms:modified>
</cp:coreProperties>
</file>