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CE" w:rsidRDefault="005337CE" w:rsidP="005337CE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WYMAGANIA EDUKACYJNE HISTORIA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VIII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 datę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wrzesień 1939 roku - agresja Niemiec (1 września) i Związku Sowieckiego na Polskę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wymienia główne decyzje konferencji wielkiej trójki (Teheran, Jałta, Poczdam)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wymienia przykłady zbrodni niemieckich i sowieckich (Palmiry, Katyń)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najważniejsze przemiany kulturowe i społeczne po II wojnie światowej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system władzy w latach 60 i 70 w PRL i formy uzależnienia od ZSRR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narodziny i proces kształtowania się opozycji politycznej 1976 – 1980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opisuje kluczowe przemiany ustrojowe w latach 1989 –1997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i sytuuje w czasie i przestrzeni proces rozpadu Układu Warszawskiego i odzyskanie suwerenności przez Polskę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podaje przykłady szczególnego bohaterstwa Polaków (obrona Poczty w Gdańsku, walki o Westerplatte, obrona wieży spadochronowej w Katowicach, bitwy pod Mokrą i Wizną , obrona Warszawy, obrona Grodna, bitwa pod Kockiem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politykę Niemiec na terenach okupowanej Europy, przedstawia zagładę Żydów i eksterminację innych narodów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okoliczności powstania i omawia działalność rządu RP na wychodźstwie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skutki rozpadu koalicji antyhitlerowskiej oraz opisuje początki zimnej wojny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wskazuje na mapie państwa NATO i Układu Warszawskiego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okoliczności przejęcia władzy w Polsce przez komunistów (rola ZSRR, referendum ludowe, wybory w 1947 roku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znaczenie polityczne i społeczne Kościoła katolickiego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następstwa strajków sierpniowych w 1980 roku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cele i główne etapy rozwoju Unii Europejskiej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znaczenie przystąpienia Polski do Unii Europejskiej w 2004 roku.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sytuuje w czasie etapy wojny obronnej i wskazuje na mapach położenia stron walczących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bezpośrednie skutki II wojny światowej, w tym problem zmiany granic i przesiedleń ludności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politykę mocarstw wobec sprawy polskiej w czasie II wojny światowej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opisuje okoliczności powstania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RFN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charakteryzuje ugrupowania polityczno –wojskowe: NATO i Układ Warszawski 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postawy Polaków wobec nowych władz ze szczególnym uwzględnieniem oporu zbrojnego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realia życia społecznego i kulturalnego z uwzględnieniem specyfiki czasów gomułkowskich i gierkowskich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określa przyczyny, umieszcza w czasie i przestrzeni procesy dekolonizacyjne i ocenia ich następstwa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działalność Jana Pawła II i ocenia jego wpływ na przemiany społeczne i polityczne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wprowadzenia stanu wojennego, opisuje jego przebieg i konsekwencje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przemiany społeczno - polityczne, gospodarcze i kulturowe lat 90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oraz lokalizuje w czasie i przestrzeni proces rozpadu ZSRR na przełomie lat osiemdziesiątych i dziewięćdziesiątych, a także wyjaśnia jego następstwa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znaczenie przystąpienia Polski do NATO w 1999 roku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charakteryzuje położenie międzynarodowe Polski w przededniu wybuchu II wojny światowej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klęski państw Osi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porównuje założenia i metody polityki niemieckiej i sowieckiej w okupowanej Polsce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rozmiary konfliktu polsko – ukraińskiego (rzeź wołyńska) na Kresach Wschodnich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opisuje skutki wybuchu Powstania Warszawskiego oraz ocenia postawę aliantów i Związku Sowieckiego wobec powstania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bezpośrednie skutki II wojny światowej, wyróżniając następstwa polityczne, społeczne, gospodarcze i kulturowe, z uwzględnieniem powstania Organizacji Narodów Zjednoczonych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przemiany ustrojowe, gospodarczo-społeczne i kulturowe w okresie stalinizmu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skutki poznańskiego czerwca 1956 roku oraz znacznie wydarzeń październikowych 1956 roku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omawia sytuację w ZSRR i państwach jego strefy wpływów z uwzględnieniem wydarzeń na Węgrzech w 1956 roku i w Czechosłowacji w 1968 roku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ruch społeczny „Solidarność”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postawy Polaków wobec stanu wojennego, fenomen oporu społecznego</w:t>
      </w:r>
    </w:p>
    <w:p w:rsidR="005337CE" w:rsidRDefault="005337CE" w:rsidP="005337CE">
      <w:pPr>
        <w:pStyle w:val="Akapitzlist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napięć społecznych lat 90</w:t>
      </w:r>
    </w:p>
    <w:p w:rsidR="005337CE" w:rsidRDefault="005337CE" w:rsidP="005337C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 związki przyczynowo – skutkowe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oraz sytuuje w czasie i przestrzeni przełomowe wydarzenia II wojny światowej (polityczne i militarne)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polityczną i militarną działalność polskiego państwa podziemnego, w tym formy oporu wobec okupantów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umieszcza w czasie i przestrzeni działania polskich formacji na różnych frontach i obszarach toczącej się wojny</w:t>
      </w:r>
    </w:p>
    <w:p w:rsidR="005337CE" w:rsidRDefault="005337CE" w:rsidP="00533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system terroru stalinowskiego w Polsce i ocenia jego skutki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i sytuuje w czasie i przestrzeni różnorodność przyczyn kryzysów społecznych 1968, 1970, 1976 i ich konsekwencje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konflikty doby zimnej wojny, w tym wojny w Korei, Wietnamie i Afganistanie oraz omawia skutki blokady Berlina i kryzysu kubańskiego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i cechy konfliktu na Bliskim Wschodzie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omawia przemiany w Chinach po II wojnie światowej</w:t>
      </w:r>
    </w:p>
    <w:p w:rsidR="005337CE" w:rsidRDefault="005337CE" w:rsidP="005337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wyjaśnia przyczyny zawarcia porozumienia „okrągłego stołu” ,przedstawia jego głównych uczestników i opisuje postanowienia</w:t>
      </w:r>
    </w:p>
    <w:p w:rsidR="005337CE" w:rsidRDefault="005337CE" w:rsidP="005337C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charakteryzuje przemiany społeczno-polityczne w Europie Środkowo-Wschodniej w latach 1989–1991</w:t>
      </w:r>
    </w:p>
    <w:p w:rsidR="005337CE" w:rsidRDefault="005337CE" w:rsidP="005337CE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7CE" w:rsidRDefault="005337CE" w:rsidP="005337CE">
      <w:pPr>
        <w:pStyle w:val="Akapitzlist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Odpowiedzi ustne, kartkówki, sprawdziany, praca na lekcji, zadania 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5337CE" w:rsidRDefault="005337CE" w:rsidP="005337C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5337CE" w:rsidRPr="008307C6" w:rsidRDefault="005337CE" w:rsidP="005337C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307C6"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 w:rsidRPr="008307C6"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 w:rsidRPr="008307C6"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 w:rsidRPr="008307C6"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</w:t>
      </w:r>
      <w:r>
        <w:rPr>
          <w:rFonts w:ascii="Times New Roman" w:hAnsi="Times New Roman" w:cs="Times New Roman"/>
          <w:sz w:val="20"/>
          <w:szCs w:val="20"/>
        </w:rPr>
        <w:t xml:space="preserve"> ustne</w:t>
      </w:r>
      <w:r w:rsidRPr="008307C6">
        <w:rPr>
          <w:rFonts w:ascii="Times New Roman" w:hAnsi="Times New Roman" w:cs="Times New Roman"/>
          <w:sz w:val="20"/>
          <w:szCs w:val="20"/>
        </w:rPr>
        <w:t>, których zakres spełnia wymagania na wnioskowaną ocenę.</w:t>
      </w:r>
    </w:p>
    <w:p w:rsidR="002658A3" w:rsidRDefault="002658A3"/>
    <w:sectPr w:rsidR="002658A3" w:rsidSect="0026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7CE"/>
    <w:rsid w:val="002658A3"/>
    <w:rsid w:val="005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7CE"/>
    <w:pPr>
      <w:ind w:left="720"/>
      <w:contextualSpacing/>
    </w:pPr>
  </w:style>
  <w:style w:type="paragraph" w:styleId="Bezodstpw">
    <w:name w:val="No Spacing"/>
    <w:uiPriority w:val="1"/>
    <w:qFormat/>
    <w:rsid w:val="00533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6881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2019-09-24T09:24:00Z</dcterms:created>
  <dcterms:modified xsi:type="dcterms:W3CDTF">2019-09-24T09:24:00Z</dcterms:modified>
</cp:coreProperties>
</file>