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03" w:rsidRPr="00D12AA0" w:rsidRDefault="00582B03" w:rsidP="00582B0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12AA0">
        <w:rPr>
          <w:rFonts w:ascii="Times New Roman" w:hAnsi="Times New Roman" w:cs="Times New Roman"/>
          <w:b/>
        </w:rPr>
        <w:t>WYMAGANIA</w:t>
      </w:r>
      <w:r>
        <w:rPr>
          <w:rFonts w:ascii="Times New Roman" w:hAnsi="Times New Roman" w:cs="Times New Roman"/>
          <w:b/>
        </w:rPr>
        <w:t xml:space="preserve"> EDUKACYJNE Z INFORMATYKI W KL.</w:t>
      </w:r>
      <w:r w:rsidRPr="00D12AA0">
        <w:rPr>
          <w:rFonts w:ascii="Times New Roman" w:hAnsi="Times New Roman" w:cs="Times New Roman"/>
          <w:b/>
        </w:rPr>
        <w:t>V</w:t>
      </w:r>
    </w:p>
    <w:p w:rsidR="00582B03" w:rsidRPr="00D12AA0" w:rsidRDefault="00582B03" w:rsidP="00582B03">
      <w:pPr>
        <w:pStyle w:val="Akapitzlist"/>
        <w:rPr>
          <w:rFonts w:ascii="Times New Roman" w:hAnsi="Times New Roman" w:cs="Times New Roman"/>
        </w:rPr>
      </w:pPr>
    </w:p>
    <w:p w:rsidR="00582B03" w:rsidRDefault="00582B03" w:rsidP="00582B03">
      <w:pPr>
        <w:jc w:val="both"/>
      </w:pPr>
    </w:p>
    <w:p w:rsidR="00582B03" w:rsidRDefault="00582B03" w:rsidP="00582B03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9"/>
        <w:gridCol w:w="2777"/>
        <w:gridCol w:w="2777"/>
        <w:gridCol w:w="2833"/>
        <w:gridCol w:w="2830"/>
      </w:tblGrid>
      <w:tr w:rsidR="00F623CD" w:rsidTr="00582B03">
        <w:tc>
          <w:tcPr>
            <w:tcW w:w="993" w:type="pct"/>
          </w:tcPr>
          <w:p w:rsidR="00F623CD" w:rsidRPr="00294FB3" w:rsidRDefault="00F623CD" w:rsidP="00F623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OCENA DOPUSZCZAJĄCA</w:t>
            </w:r>
          </w:p>
          <w:p w:rsidR="00F623CD" w:rsidRPr="00294FB3" w:rsidRDefault="00F623CD" w:rsidP="00F62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FB3">
              <w:rPr>
                <w:rFonts w:ascii="Times New Roman" w:hAnsi="Times New Roman" w:cs="Times New Roman"/>
                <w:sz w:val="20"/>
                <w:szCs w:val="20"/>
              </w:rPr>
              <w:t>Uczeń</w:t>
            </w:r>
          </w:p>
        </w:tc>
        <w:tc>
          <w:tcPr>
            <w:tcW w:w="992" w:type="pct"/>
          </w:tcPr>
          <w:p w:rsidR="00F623CD" w:rsidRPr="00294FB3" w:rsidRDefault="00F623CD" w:rsidP="00F623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FB3">
              <w:rPr>
                <w:rFonts w:ascii="Times New Roman" w:hAnsi="Times New Roman" w:cs="Times New Roman"/>
                <w:b/>
                <w:sz w:val="20"/>
                <w:szCs w:val="20"/>
              </w:rPr>
              <w:t>OCENA  DOSTATECZNA</w:t>
            </w:r>
          </w:p>
          <w:p w:rsidR="00F623CD" w:rsidRPr="00294FB3" w:rsidRDefault="00F623CD" w:rsidP="00F62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FB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  <w:tc>
          <w:tcPr>
            <w:tcW w:w="992" w:type="pct"/>
          </w:tcPr>
          <w:p w:rsidR="00F623CD" w:rsidRPr="00294FB3" w:rsidRDefault="00F623CD" w:rsidP="00F623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FB3">
              <w:rPr>
                <w:rFonts w:ascii="Times New Roman" w:hAnsi="Times New Roman" w:cs="Times New Roman"/>
                <w:b/>
                <w:sz w:val="20"/>
                <w:szCs w:val="20"/>
              </w:rPr>
              <w:t>OCENA DOBRA</w:t>
            </w:r>
          </w:p>
          <w:p w:rsidR="00F623CD" w:rsidRPr="00294FB3" w:rsidRDefault="00F623CD" w:rsidP="00F62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FB3">
              <w:rPr>
                <w:rFonts w:ascii="Times New Roman" w:hAnsi="Times New Roman" w:cs="Times New Roman"/>
                <w:sz w:val="20"/>
                <w:szCs w:val="20"/>
              </w:rPr>
              <w:t>Uczeń</w:t>
            </w:r>
          </w:p>
        </w:tc>
        <w:tc>
          <w:tcPr>
            <w:tcW w:w="1012" w:type="pct"/>
          </w:tcPr>
          <w:p w:rsidR="00F623CD" w:rsidRPr="00294FB3" w:rsidRDefault="00F623CD" w:rsidP="00F623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FB3">
              <w:rPr>
                <w:rFonts w:ascii="Times New Roman" w:hAnsi="Times New Roman" w:cs="Times New Roman"/>
                <w:b/>
                <w:sz w:val="20"/>
                <w:szCs w:val="20"/>
              </w:rPr>
              <w:t>OCENA BARDZO DOBRA</w:t>
            </w:r>
          </w:p>
          <w:p w:rsidR="00F623CD" w:rsidRPr="00294FB3" w:rsidRDefault="00F623CD" w:rsidP="00F62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FB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  <w:tc>
          <w:tcPr>
            <w:tcW w:w="1011" w:type="pct"/>
          </w:tcPr>
          <w:p w:rsidR="00F623CD" w:rsidRPr="00294FB3" w:rsidRDefault="00F623CD" w:rsidP="00F623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FB3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F623CD" w:rsidRPr="00294FB3" w:rsidRDefault="00F623CD" w:rsidP="00F623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FB3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  <w:p w:rsidR="00F623CD" w:rsidRPr="00294FB3" w:rsidRDefault="00F623CD" w:rsidP="00F62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FB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</w:tr>
      <w:tr w:rsidR="00582B03" w:rsidRPr="00A05BFB" w:rsidTr="00582B03">
        <w:tc>
          <w:tcPr>
            <w:tcW w:w="993" w:type="pct"/>
          </w:tcPr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zmienia krój czcionki w dokumencie tekstowym,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zmienia wielkość czcionki w dokumencie tekstowym,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określa elementy, z których składa się tabela,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wstawia do dokumentu tekstowego tabelę o określonej liczbie kolumn i wierszy, 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zmienia tło strony w dokumencie tekstowym,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dodaje do dokumentu tekstowego obraz z pliku, 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wstawia kształty do dokumentu tekstowego,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ustala cel wyznaczonego zadania w prostym ujęciu algorytmicznym,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wczytuje do gry tworzonej w Scratchu gotowe tło z pliku,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dodaje postać z biblioteki do projektu tworzonego w Scratchu,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buduje skrypty do przesuwania duszka po scenie,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korzysta z bloków z kategorii </w:t>
            </w:r>
            <w:r w:rsidRPr="00294FB3">
              <w:rPr>
                <w:rFonts w:ascii="Times New Roman" w:hAnsi="Times New Roman" w:cs="Times New Roman"/>
                <w:b/>
                <w:sz w:val="18"/>
                <w:szCs w:val="18"/>
              </w:rPr>
              <w:t>Pisak</w:t>
            </w: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 do rysowania linii na scenie podczas ruchu duszka,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dodaje nowe slajdy do prezentacji multimedialnej,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wpisuje tytuł prezentacji na pierwszym slajdzie,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wstawia do prezentacji multimedialnej obiekt </w:t>
            </w:r>
            <w:r w:rsidRPr="00294FB3">
              <w:rPr>
                <w:rFonts w:ascii="Times New Roman" w:hAnsi="Times New Roman" w:cs="Times New Roman"/>
                <w:b/>
                <w:sz w:val="18"/>
                <w:szCs w:val="18"/>
              </w:rPr>
              <w:t>Album fotograficzny</w:t>
            </w: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 i dodaje do niego zdjęcie z dysku,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tworzy prostą prezentacje multimedialną składającą się z kilku slajdów i zawierającą zdjęcia,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dodaje do prezentacji muzykę z pliku,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dodaje do prezentacji film z pliku,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podczas tworzenia prezentacji korzysta z obrazów pobranych z internetu,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omawia budowę okna programu Pivot Animator,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tworzy prostą animację składającą się z kilku klatek,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uruchamia edytor postaci,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współpracuje w grupie podczas pracy nad wspólnymi projektami.</w:t>
            </w:r>
          </w:p>
        </w:tc>
        <w:tc>
          <w:tcPr>
            <w:tcW w:w="992" w:type="pct"/>
          </w:tcPr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ustawia pogrubienie, pochylenie (kursywę) i podkreślenie tekstu,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zmienia kolor tekstu,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wyrównuje akapit na różne sposoby,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umieszcza w dokumencie obiekt </w:t>
            </w:r>
            <w:r w:rsidRPr="00294FB3">
              <w:rPr>
                <w:rFonts w:ascii="Times New Roman" w:hAnsi="Times New Roman" w:cs="Times New Roman"/>
                <w:b/>
                <w:sz w:val="18"/>
                <w:szCs w:val="18"/>
              </w:rPr>
              <w:t>WordArt</w:t>
            </w: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 i formatuje go,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w tabeli wstawionej do dokumentu tekstowego dodaje oraz usuwa kolumny i wiersze,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ustawia styl tabeli, korzystając z szablonów dostępnych w programie Word,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dodaje obramowanie strony,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zmienia rozmiar i położenie elementów graficznych wstawionych do dokumentu tekstowego,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zbiera dane niezbędne do osiągnięcia celu,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osiąga wyznaczony cel bez wcześniejszej analizy problemu w sposób algorytmiczny,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samodzielnie rysuje tło dla gry tworzonej w Scratchu,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ustala miejsce obiektu na scenie, korzystając z układu współrzędnych,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w budowanych skryptach zmienia grubość, kolor i odcień pisaka,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wybiera motyw prezentacji multimedialnej z gotowych szablonów,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zmienia wersję kolorystyczną wybranego motywu,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dodaje podpisy pod zdjęciami wstawionymi do prezentacji multimedialnej,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zmienia układ obrazów w obiekcie </w:t>
            </w:r>
            <w:r w:rsidRPr="00294FB3">
              <w:rPr>
                <w:rFonts w:ascii="Times New Roman" w:hAnsi="Times New Roman" w:cs="Times New Roman"/>
                <w:b/>
                <w:sz w:val="18"/>
                <w:szCs w:val="18"/>
              </w:rPr>
              <w:t>Album fotograficzny</w:t>
            </w: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 w prezentacji multimedialnej,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dodaje do prezentacji obiekt </w:t>
            </w:r>
            <w:r w:rsidRPr="00294FB3">
              <w:rPr>
                <w:rFonts w:ascii="Times New Roman" w:hAnsi="Times New Roman" w:cs="Times New Roman"/>
                <w:b/>
                <w:sz w:val="18"/>
                <w:szCs w:val="18"/>
              </w:rPr>
              <w:t>WordArt</w:t>
            </w: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dodaje przejścia między slajdami,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dodaje animacje do elementów prezentacji multimedialnej,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ustawia odtwarzanie na wielu slajdach muzyki wstawionej do prezentacji,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ustawia odtwarzanie w pętli muzyki wstawionej do prezentacji,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zmienia moment odtworzenia filmu wstawionego do prezentacji na </w:t>
            </w:r>
            <w:r w:rsidRPr="00294FB3">
              <w:rPr>
                <w:rFonts w:ascii="Times New Roman" w:hAnsi="Times New Roman" w:cs="Times New Roman"/>
                <w:b/>
                <w:sz w:val="18"/>
                <w:szCs w:val="18"/>
              </w:rPr>
              <w:t>Automatycznie</w:t>
            </w: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 lub </w:t>
            </w:r>
            <w:r w:rsidRPr="00294FB3">
              <w:rPr>
                <w:rFonts w:ascii="Times New Roman" w:hAnsi="Times New Roman" w:cs="Times New Roman"/>
                <w:b/>
                <w:sz w:val="18"/>
                <w:szCs w:val="18"/>
              </w:rPr>
              <w:t>Po kliknięciu</w:t>
            </w: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dodaje do prezentacji multimedialnej dodatkowe </w:t>
            </w:r>
            <w:r w:rsidRPr="0029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elementy graficzne: kształty i pola tekstowe,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dodaje tło do animacji tworzonej w programie Pivot Animator,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tworzy nowe postaci w edytorze dostępnym w programie Pivot Animator i dodaje je do swoich animacji.</w:t>
            </w:r>
          </w:p>
        </w:tc>
        <w:tc>
          <w:tcPr>
            <w:tcW w:w="992" w:type="pct"/>
          </w:tcPr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wykorzystuje skróty klawiszowe podczas pracy w edytorze tekstu,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podczas edycji tekstu wykorzystuje tzw. twardą spację oraz miękki enter,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sprawdza poprawność ortograficzną i gramatyczną tekstu, wykorzystując odpowiednie narzędzia,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zmienia w tabeli wstawionej do dokumentu tekstowego kolor cieniowania komórek oraz ich obramowania,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formatuje tekst w komórkach tabeli,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zmienia wypełnienie i obramowanie kształtu wstawionego do dokumentu tekstowego,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zmienia obramowanie i wypełnienie obiektu </w:t>
            </w:r>
            <w:r w:rsidRPr="00294FB3">
              <w:rPr>
                <w:rFonts w:ascii="Times New Roman" w:hAnsi="Times New Roman" w:cs="Times New Roman"/>
                <w:b/>
                <w:sz w:val="18"/>
                <w:szCs w:val="18"/>
              </w:rPr>
              <w:t>WordArt</w:t>
            </w: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analizuje problem i przedstawia różne sposoby jego rozwiązania,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wybiera najlepszy sposób rozwiązania problemu,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buduje w Scratchu skrypty do przesuwania duszka za pomocą klawiszy,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buduje w Scratchu skrypt rysujący kwadrat,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dodaje do prezentacji multimedialnej obrazy i dostosowuje ich wygląd oraz położenie na slajdzie,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podczas tworzenia prezentacji multimedialnej stosuje najważniejsze zasady przygotowania eleganckiej prezentacji,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formatuje wstawione do prezentacji zdjęcia, korzystając z narzędzi na karcie </w:t>
            </w:r>
            <w:r w:rsidRPr="00294FB3">
              <w:rPr>
                <w:rFonts w:ascii="Times New Roman" w:hAnsi="Times New Roman" w:cs="Times New Roman"/>
                <w:b/>
                <w:sz w:val="18"/>
                <w:szCs w:val="18"/>
              </w:rPr>
              <w:t>Formatowanie</w:t>
            </w: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określa czas trwania przejścia slajdu,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określa czas trwania animacji na slajdach,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zapisuje prezentację multimedialną jako plik wideo,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zmienia wygląd dodatkowych elementów wstawionych do prezentacji,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w programie Pivot Animator tworzy animację składającą się z większej liczby klatek i przestawiającą postać podczas konkretnej czynności,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modyfikuje postać dodaną do projektu,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wykonuje rekwizyty dla postaci wstawionych do animacji.</w:t>
            </w:r>
          </w:p>
          <w:p w:rsidR="00582B03" w:rsidRPr="00294FB3" w:rsidRDefault="00582B03" w:rsidP="00577A2E">
            <w:p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pct"/>
          </w:tcPr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formatuje dokument tekstowy według wytycznych podanych przez nauczyciela lub wymienionych w zadaniu,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używa w programie Word opcji </w:t>
            </w:r>
            <w:r w:rsidRPr="00294FB3">
              <w:rPr>
                <w:rFonts w:ascii="Times New Roman" w:hAnsi="Times New Roman" w:cs="Times New Roman"/>
                <w:b/>
                <w:sz w:val="18"/>
                <w:szCs w:val="18"/>
              </w:rPr>
              <w:t>Pokaż wszystko</w:t>
            </w: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 do sprawdzenia formatowania tekstu,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tworzy wcięcia akapitowe,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korzysta z narzędzia </w:t>
            </w:r>
            <w:r w:rsidRPr="00294FB3">
              <w:rPr>
                <w:rFonts w:ascii="Times New Roman" w:hAnsi="Times New Roman" w:cs="Times New Roman"/>
                <w:b/>
                <w:sz w:val="18"/>
                <w:szCs w:val="18"/>
              </w:rPr>
              <w:t>Rysuj tabelę</w:t>
            </w: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korzysta z narzędzi na karcie </w:t>
            </w:r>
            <w:r w:rsidRPr="00294FB3">
              <w:rPr>
                <w:rFonts w:ascii="Times New Roman" w:hAnsi="Times New Roman" w:cs="Times New Roman"/>
                <w:b/>
                <w:sz w:val="18"/>
                <w:szCs w:val="18"/>
              </w:rPr>
              <w:t>Formatowanie</w:t>
            </w: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 do podstawowej obróbki graficznej obrazów wstawionych do dokumentu tekstowego,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w programie Scratch buduje skrypt liczący długość trasy,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dodaje drugi poziom do tworzonej siebie gry w Scratchu,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używa zmiennych podczas programowania,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buduje skrypty rysujące dowolne figury foremne,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dobiera kolorystykę i układ slajdów prezentacji multimedialnej tak, aby były one wyraźne i czytelne,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umieszcza dodatkowe elementy graficzne w albumie utworzonym w prezentacji multimedialnej,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dodaje dźwięki do przejść i animacji w prezentacji multimedialnej,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korzysta z dodatkowych ustawień dźwięku dostępnych w programie PowerPoint,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korzysta z dodatkowych ustawień wideo dostępnych w programie PowerPoint,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zmienia kolejność i czas trwania animacji, aby dopasować je do historii przestawianej w prezentacji,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tworzy w programie Pivot Animator płynne animacje, tworząc dodając odpowiednio dużo klatek nieznacznie się od siebie różniących,</w:t>
            </w:r>
          </w:p>
          <w:p w:rsidR="00582B03" w:rsidRPr="00294FB3" w:rsidRDefault="00582B03" w:rsidP="00582B03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tworzy animację z wykorzystaniem samodzielnie stworzonej postaci.</w:t>
            </w:r>
          </w:p>
          <w:p w:rsidR="00582B03" w:rsidRPr="00294FB3" w:rsidRDefault="00582B03" w:rsidP="00577A2E">
            <w:p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pct"/>
          </w:tcPr>
          <w:p w:rsidR="00B1394A" w:rsidRPr="00294FB3" w:rsidRDefault="00B1394A" w:rsidP="00B1394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opanował treści i umiejętności na ocenę bardzo dobrą oraz:</w:t>
            </w:r>
          </w:p>
          <w:p w:rsidR="00B1394A" w:rsidRPr="00294FB3" w:rsidRDefault="00B1394A" w:rsidP="00B139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94A" w:rsidRPr="00294FB3" w:rsidRDefault="00B1394A" w:rsidP="00B139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omawia powstawanie obrazu komputerowego z użyciem pojęcia Piksel;</w:t>
            </w:r>
          </w:p>
          <w:p w:rsidR="00B1394A" w:rsidRPr="00294FB3" w:rsidRDefault="00B1394A" w:rsidP="00B139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samodzielnie odszukuje opcje menu programu w celu wykonania konkretnej czynności; </w:t>
            </w:r>
          </w:p>
          <w:p w:rsidR="00B1394A" w:rsidRPr="00294FB3" w:rsidRDefault="00B1394A" w:rsidP="00B139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w zadaniach projektowych wykazuje umiejętność prawidłowego łączenia grafiki i tekstu;</w:t>
            </w:r>
          </w:p>
          <w:p w:rsidR="00B1394A" w:rsidRPr="00294FB3" w:rsidRDefault="00B1394A" w:rsidP="00B139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wstawia hiperłącze do dokumentu komputerowego;</w:t>
            </w:r>
          </w:p>
          <w:p w:rsidR="00B1394A" w:rsidRPr="00294FB3" w:rsidRDefault="00B1394A" w:rsidP="00B139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zna różnicę między formatem tekstowym a HTML;</w:t>
            </w:r>
          </w:p>
          <w:p w:rsidR="00B1394A" w:rsidRPr="00294FB3" w:rsidRDefault="00B1394A" w:rsidP="00B139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wymienia i omawia podstawowe zasady ochrony komputera przed wirusami i innymi zagrożeniami;</w:t>
            </w:r>
          </w:p>
          <w:p w:rsidR="00B1394A" w:rsidRPr="00294FB3" w:rsidRDefault="00B1394A" w:rsidP="00B1394A">
            <w:pPr>
              <w:pStyle w:val="Akapitzlist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korzysta z dodatkowych ustawień wideo dostępnych w programie PowerPoint,</w:t>
            </w:r>
          </w:p>
          <w:p w:rsidR="00B1394A" w:rsidRPr="00294FB3" w:rsidRDefault="00B1394A" w:rsidP="00B1394A">
            <w:pPr>
              <w:pStyle w:val="Akapitzlist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zmienia kolejność i czas trwania animacji, aby dopasować je do historii przestawianej w prezentacji,</w:t>
            </w:r>
          </w:p>
          <w:p w:rsidR="00B1394A" w:rsidRPr="00294FB3" w:rsidRDefault="00B1394A" w:rsidP="00B139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wymienia i omawia sposoby prezentowania informacji;</w:t>
            </w:r>
          </w:p>
          <w:p w:rsidR="00B1394A" w:rsidRPr="00294FB3" w:rsidRDefault="00B1394A" w:rsidP="00B139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rozróżnia sposoby zapisywania prezentacji i rozpoznaje pliki prezentacji po rozszerzeniach; </w:t>
            </w:r>
          </w:p>
          <w:p w:rsidR="00B1394A" w:rsidRPr="00294FB3" w:rsidRDefault="00B1394A" w:rsidP="00B139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korzysta z przycisków akcji;</w:t>
            </w:r>
          </w:p>
          <w:p w:rsidR="00B1394A" w:rsidRPr="00294FB3" w:rsidRDefault="00B1394A" w:rsidP="00B139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potrafi zmienić kolejność slajdów oraz animacji na slajdzie;</w:t>
            </w:r>
          </w:p>
          <w:p w:rsidR="00B1394A" w:rsidRPr="00294FB3" w:rsidRDefault="00B1394A" w:rsidP="00B139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 xml:space="preserve">stosuje chronometraż; </w:t>
            </w:r>
          </w:p>
          <w:p w:rsidR="00B1394A" w:rsidRPr="00294FB3" w:rsidRDefault="00B1394A" w:rsidP="00B139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wstawia plik dźwiękowy do prezentacji;</w:t>
            </w:r>
          </w:p>
          <w:p w:rsidR="00B1394A" w:rsidRPr="00294FB3" w:rsidRDefault="00B1394A" w:rsidP="00B139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przestrzega zasad etycznych i prawnych związanych z korzystaniem z komputera i Internetu;</w:t>
            </w:r>
          </w:p>
          <w:p w:rsidR="00B1394A" w:rsidRPr="00294FB3" w:rsidRDefault="00B1394A" w:rsidP="00B1394A">
            <w:pPr>
              <w:pStyle w:val="Akapitzlist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tworzy płynne animacje w programie  Pivot Animator , tworząc  i dodając dużo klatek nieznacznie się od siebie różniących,</w:t>
            </w:r>
          </w:p>
          <w:p w:rsidR="00B1394A" w:rsidRPr="00294FB3" w:rsidRDefault="00B1394A" w:rsidP="00B1394A">
            <w:pPr>
              <w:pStyle w:val="Akapitzlist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tworzy animację z wykorzystaniem samodzielnie stworzonej postaci</w:t>
            </w:r>
          </w:p>
          <w:p w:rsidR="00B1394A" w:rsidRPr="00294FB3" w:rsidRDefault="00B1394A" w:rsidP="00B139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posługuje się słownictwem informatycznym;</w:t>
            </w:r>
          </w:p>
          <w:p w:rsidR="00B1394A" w:rsidRPr="00294FB3" w:rsidRDefault="00B1394A" w:rsidP="00B139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zawsze stosuje skróty klawiaturowe.</w:t>
            </w:r>
          </w:p>
          <w:p w:rsidR="00582B03" w:rsidRPr="00294FB3" w:rsidRDefault="000659BB" w:rsidP="00B1394A">
            <w:pPr>
              <w:pStyle w:val="Akapitzlist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94FB3">
              <w:rPr>
                <w:rFonts w:ascii="Times New Roman" w:hAnsi="Times New Roman" w:cs="Times New Roman"/>
                <w:sz w:val="18"/>
                <w:szCs w:val="18"/>
              </w:rPr>
              <w:t>stosowanie przyswojonych informacji i umiejętności w sytuacjach trudnych, złożonych i nietypowych.</w:t>
            </w:r>
          </w:p>
        </w:tc>
      </w:tr>
    </w:tbl>
    <w:p w:rsidR="00582B03" w:rsidRPr="00A05BFB" w:rsidRDefault="00582B03" w:rsidP="00582B03">
      <w:pPr>
        <w:jc w:val="both"/>
        <w:rPr>
          <w:rFonts w:ascii="Times New Roman" w:hAnsi="Times New Roman" w:cs="Times New Roman"/>
        </w:rPr>
      </w:pPr>
    </w:p>
    <w:p w:rsidR="007A2653" w:rsidRPr="00294FB3" w:rsidRDefault="007A2653" w:rsidP="007A2653">
      <w:pPr>
        <w:pStyle w:val="Default"/>
        <w:jc w:val="both"/>
        <w:rPr>
          <w:b/>
          <w:color w:val="auto"/>
          <w:sz w:val="18"/>
          <w:szCs w:val="18"/>
        </w:rPr>
      </w:pPr>
      <w:r w:rsidRPr="00294FB3">
        <w:rPr>
          <w:b/>
          <w:color w:val="auto"/>
          <w:sz w:val="18"/>
          <w:szCs w:val="18"/>
        </w:rPr>
        <w:t>SPOSOBY SPRAWDZANIA OSIĄGNIĘĆ EDUKACYJNYCH UCZNIA Z ZAJĘĆ KOMPUTEROWYCH:</w:t>
      </w:r>
    </w:p>
    <w:p w:rsidR="007A2653" w:rsidRPr="00294FB3" w:rsidRDefault="007A2653" w:rsidP="007A2653">
      <w:pPr>
        <w:pStyle w:val="Default"/>
        <w:numPr>
          <w:ilvl w:val="0"/>
          <w:numId w:val="7"/>
        </w:numPr>
        <w:jc w:val="both"/>
        <w:rPr>
          <w:color w:val="auto"/>
          <w:sz w:val="18"/>
          <w:szCs w:val="18"/>
        </w:rPr>
      </w:pPr>
      <w:r w:rsidRPr="00294FB3">
        <w:rPr>
          <w:color w:val="auto"/>
          <w:sz w:val="18"/>
          <w:szCs w:val="18"/>
        </w:rPr>
        <w:t>Sprawdziany.</w:t>
      </w:r>
    </w:p>
    <w:p w:rsidR="007A2653" w:rsidRPr="00294FB3" w:rsidRDefault="007A2653" w:rsidP="007A2653">
      <w:pPr>
        <w:pStyle w:val="Default"/>
        <w:numPr>
          <w:ilvl w:val="0"/>
          <w:numId w:val="7"/>
        </w:numPr>
        <w:jc w:val="both"/>
        <w:rPr>
          <w:color w:val="auto"/>
          <w:sz w:val="18"/>
          <w:szCs w:val="18"/>
        </w:rPr>
      </w:pPr>
      <w:r w:rsidRPr="00294FB3">
        <w:rPr>
          <w:color w:val="auto"/>
          <w:sz w:val="18"/>
          <w:szCs w:val="18"/>
        </w:rPr>
        <w:t>Kartkówki.</w:t>
      </w:r>
    </w:p>
    <w:p w:rsidR="007A2653" w:rsidRPr="00294FB3" w:rsidRDefault="007A2653" w:rsidP="007A2653">
      <w:pPr>
        <w:pStyle w:val="Default"/>
        <w:numPr>
          <w:ilvl w:val="0"/>
          <w:numId w:val="7"/>
        </w:numPr>
        <w:jc w:val="both"/>
        <w:rPr>
          <w:color w:val="auto"/>
          <w:sz w:val="18"/>
          <w:szCs w:val="18"/>
        </w:rPr>
      </w:pPr>
      <w:r w:rsidRPr="00294FB3">
        <w:rPr>
          <w:color w:val="auto"/>
          <w:sz w:val="18"/>
          <w:szCs w:val="18"/>
        </w:rPr>
        <w:t>Zadania domowe.</w:t>
      </w:r>
    </w:p>
    <w:p w:rsidR="007A2653" w:rsidRPr="00294FB3" w:rsidRDefault="007A2653" w:rsidP="007A2653">
      <w:pPr>
        <w:pStyle w:val="Default"/>
        <w:numPr>
          <w:ilvl w:val="0"/>
          <w:numId w:val="7"/>
        </w:numPr>
        <w:jc w:val="both"/>
        <w:rPr>
          <w:color w:val="auto"/>
          <w:sz w:val="18"/>
          <w:szCs w:val="18"/>
        </w:rPr>
      </w:pPr>
      <w:r w:rsidRPr="00294FB3">
        <w:rPr>
          <w:color w:val="auto"/>
          <w:sz w:val="18"/>
          <w:szCs w:val="18"/>
        </w:rPr>
        <w:t>Praca na lekcji.</w:t>
      </w:r>
    </w:p>
    <w:p w:rsidR="007A2653" w:rsidRPr="00294FB3" w:rsidRDefault="007A2653" w:rsidP="007A2653">
      <w:pPr>
        <w:pStyle w:val="Default"/>
        <w:numPr>
          <w:ilvl w:val="0"/>
          <w:numId w:val="7"/>
        </w:numPr>
        <w:jc w:val="both"/>
        <w:rPr>
          <w:color w:val="auto"/>
          <w:sz w:val="18"/>
          <w:szCs w:val="18"/>
        </w:rPr>
      </w:pPr>
      <w:r w:rsidRPr="00294FB3">
        <w:rPr>
          <w:color w:val="auto"/>
          <w:sz w:val="18"/>
          <w:szCs w:val="18"/>
        </w:rPr>
        <w:t>Ćwiczenia praktyczne.</w:t>
      </w:r>
    </w:p>
    <w:p w:rsidR="005E1C99" w:rsidRPr="00294FB3" w:rsidRDefault="007A2653" w:rsidP="00294FB3">
      <w:pPr>
        <w:pStyle w:val="Default"/>
        <w:numPr>
          <w:ilvl w:val="0"/>
          <w:numId w:val="7"/>
        </w:numPr>
        <w:jc w:val="both"/>
        <w:rPr>
          <w:color w:val="auto"/>
          <w:sz w:val="18"/>
          <w:szCs w:val="18"/>
        </w:rPr>
      </w:pPr>
      <w:r w:rsidRPr="00294FB3">
        <w:rPr>
          <w:color w:val="auto"/>
          <w:sz w:val="18"/>
          <w:szCs w:val="18"/>
        </w:rPr>
        <w:t>Prace dodatkowe ( np.: projekty, prace długoterminowe).</w:t>
      </w:r>
    </w:p>
    <w:p w:rsidR="005E1C99" w:rsidRPr="00A05BFB" w:rsidRDefault="005E1C99" w:rsidP="005E1C99">
      <w:pPr>
        <w:pStyle w:val="Default"/>
        <w:ind w:left="720"/>
        <w:jc w:val="both"/>
        <w:rPr>
          <w:color w:val="auto"/>
        </w:rPr>
      </w:pPr>
    </w:p>
    <w:p w:rsidR="005E1C99" w:rsidRPr="00A05BFB" w:rsidRDefault="005E1C99" w:rsidP="005E1C99">
      <w:pPr>
        <w:pStyle w:val="Default"/>
        <w:ind w:left="720"/>
        <w:jc w:val="both"/>
        <w:rPr>
          <w:color w:val="auto"/>
        </w:rPr>
      </w:pPr>
    </w:p>
    <w:p w:rsidR="007173B4" w:rsidRPr="00F74F75" w:rsidRDefault="007173B4" w:rsidP="007173B4">
      <w:pPr>
        <w:pStyle w:val="Default"/>
        <w:rPr>
          <w:snapToGrid w:val="0"/>
          <w:sz w:val="18"/>
          <w:szCs w:val="18"/>
        </w:rPr>
      </w:pPr>
      <w:r w:rsidRPr="00995E70">
        <w:rPr>
          <w:b/>
          <w:color w:val="auto"/>
          <w:sz w:val="18"/>
          <w:szCs w:val="18"/>
        </w:rPr>
        <w:t>WARUNKI  UZYSKANIA WYŻSZEJ NIŻ PRZEWIDYWANA OCENA ROCZNA</w:t>
      </w:r>
      <w:r w:rsidRPr="00995E70">
        <w:rPr>
          <w:snapToGrid w:val="0"/>
          <w:sz w:val="18"/>
          <w:szCs w:val="18"/>
        </w:rPr>
        <w:t xml:space="preserve"> </w:t>
      </w:r>
      <w:r w:rsidRPr="00087782">
        <w:rPr>
          <w:color w:val="000000" w:themeColor="text1"/>
          <w:sz w:val="20"/>
          <w:szCs w:val="20"/>
        </w:rPr>
        <w:br/>
      </w:r>
      <w:r w:rsidRPr="00F74F75">
        <w:rPr>
          <w:color w:val="000000" w:themeColor="text1"/>
          <w:sz w:val="18"/>
          <w:szCs w:val="18"/>
          <w:shd w:val="clear" w:color="auto" w:fill="FFFFFF"/>
        </w:rPr>
        <w:t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</w:t>
      </w:r>
      <w:r w:rsidRPr="00F74F75">
        <w:rPr>
          <w:color w:val="000000" w:themeColor="text1"/>
          <w:sz w:val="18"/>
          <w:szCs w:val="18"/>
        </w:rPr>
        <w:br/>
      </w:r>
      <w:r w:rsidRPr="00F74F75">
        <w:rPr>
          <w:color w:val="000000" w:themeColor="text1"/>
          <w:sz w:val="18"/>
          <w:szCs w:val="18"/>
          <w:shd w:val="clear" w:color="auto" w:fill="FFFFFF"/>
        </w:rPr>
        <w:t>1)</w:t>
      </w:r>
      <w:r>
        <w:rPr>
          <w:color w:val="000000" w:themeColor="text1"/>
          <w:sz w:val="18"/>
          <w:szCs w:val="18"/>
          <w:shd w:val="clear" w:color="auto" w:fill="FFFFFF"/>
        </w:rPr>
        <w:t xml:space="preserve"> </w:t>
      </w:r>
      <w:r w:rsidRPr="00F74F75">
        <w:rPr>
          <w:color w:val="000000" w:themeColor="text1"/>
          <w:sz w:val="18"/>
          <w:szCs w:val="18"/>
          <w:shd w:val="clear" w:color="auto" w:fill="FFFFFF"/>
        </w:rPr>
        <w:t>uznaniu wniosku za zasadny i ustalić ocenę, o którą ubiega się uczeń,</w:t>
      </w:r>
      <w:r w:rsidRPr="00F74F75">
        <w:rPr>
          <w:color w:val="000000" w:themeColor="text1"/>
          <w:sz w:val="18"/>
          <w:szCs w:val="18"/>
        </w:rPr>
        <w:br/>
      </w:r>
      <w:r w:rsidRPr="00F74F75">
        <w:rPr>
          <w:color w:val="000000" w:themeColor="text1"/>
          <w:sz w:val="18"/>
          <w:szCs w:val="18"/>
          <w:shd w:val="clear" w:color="auto" w:fill="FFFFFF"/>
        </w:rPr>
        <w:t>2)</w:t>
      </w:r>
      <w:r>
        <w:rPr>
          <w:color w:val="000000" w:themeColor="text1"/>
          <w:sz w:val="18"/>
          <w:szCs w:val="18"/>
          <w:shd w:val="clear" w:color="auto" w:fill="FFFFFF"/>
        </w:rPr>
        <w:t xml:space="preserve"> </w:t>
      </w:r>
      <w:r w:rsidRPr="00F74F75">
        <w:rPr>
          <w:color w:val="000000" w:themeColor="text1"/>
          <w:sz w:val="18"/>
          <w:szCs w:val="18"/>
          <w:shd w:val="clear" w:color="auto" w:fill="FFFFFF"/>
        </w:rPr>
        <w:t>podtrzymaniu przewidywanej rocznej oceny klasyfikacyjnej i uzasadnić swoją decyzję,</w:t>
      </w:r>
      <w:r w:rsidRPr="00F74F75">
        <w:rPr>
          <w:color w:val="000000" w:themeColor="text1"/>
          <w:sz w:val="18"/>
          <w:szCs w:val="18"/>
        </w:rPr>
        <w:br/>
      </w:r>
      <w:r w:rsidRPr="00F74F75">
        <w:rPr>
          <w:color w:val="000000" w:themeColor="text1"/>
          <w:sz w:val="18"/>
          <w:szCs w:val="18"/>
          <w:shd w:val="clear" w:color="auto" w:fill="FFFFFF"/>
        </w:rPr>
        <w:t>3)</w:t>
      </w:r>
      <w:r>
        <w:rPr>
          <w:color w:val="000000" w:themeColor="text1"/>
          <w:sz w:val="18"/>
          <w:szCs w:val="18"/>
          <w:shd w:val="clear" w:color="auto" w:fill="FFFFFF"/>
        </w:rPr>
        <w:t xml:space="preserve"> </w:t>
      </w:r>
      <w:r w:rsidRPr="00F74F75">
        <w:rPr>
          <w:color w:val="000000" w:themeColor="text1"/>
          <w:sz w:val="18"/>
          <w:szCs w:val="18"/>
          <w:shd w:val="clear" w:color="auto" w:fill="FFFFFF"/>
        </w:rPr>
        <w:t>sprawdzeniu wiedzy i umiejętności ucznia poprzez pra</w:t>
      </w:r>
      <w:r>
        <w:rPr>
          <w:color w:val="000000" w:themeColor="text1"/>
          <w:sz w:val="18"/>
          <w:szCs w:val="18"/>
          <w:shd w:val="clear" w:color="auto" w:fill="FFFFFF"/>
        </w:rPr>
        <w:t xml:space="preserve">cę pisemną lub odpowiedzi ustne </w:t>
      </w:r>
      <w:r w:rsidRPr="00F74F75">
        <w:rPr>
          <w:color w:val="000000" w:themeColor="text1"/>
          <w:sz w:val="18"/>
          <w:szCs w:val="18"/>
          <w:shd w:val="clear" w:color="auto" w:fill="FFFFFF"/>
        </w:rPr>
        <w:t>lub ćwiczenia praktyczne, których zakres spełnia wymagania na wnioskowaną ocenę</w:t>
      </w:r>
      <w:r>
        <w:rPr>
          <w:color w:val="000000" w:themeColor="text1"/>
          <w:sz w:val="18"/>
          <w:szCs w:val="18"/>
          <w:shd w:val="clear" w:color="auto" w:fill="FFFFFF"/>
        </w:rPr>
        <w:t>.</w:t>
      </w:r>
    </w:p>
    <w:p w:rsidR="007173B4" w:rsidRPr="00F74F75" w:rsidRDefault="007173B4" w:rsidP="007173B4">
      <w:pPr>
        <w:rPr>
          <w:rFonts w:ascii="Times New Roman" w:hAnsi="Times New Roman" w:cs="Times New Roman"/>
          <w:sz w:val="18"/>
          <w:szCs w:val="18"/>
        </w:rPr>
      </w:pPr>
    </w:p>
    <w:p w:rsidR="00646A60" w:rsidRPr="00A05BFB" w:rsidRDefault="00646A60">
      <w:pPr>
        <w:rPr>
          <w:rFonts w:ascii="Times New Roman" w:hAnsi="Times New Roman" w:cs="Times New Roman"/>
        </w:rPr>
      </w:pPr>
    </w:p>
    <w:sectPr w:rsidR="00646A60" w:rsidRPr="00A05BFB" w:rsidSect="004B5F8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68108CA"/>
    <w:multiLevelType w:val="hybridMultilevel"/>
    <w:tmpl w:val="A4C8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D2CF8"/>
    <w:multiLevelType w:val="hybridMultilevel"/>
    <w:tmpl w:val="69E84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063D0"/>
    <w:multiLevelType w:val="hybridMultilevel"/>
    <w:tmpl w:val="03288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4463D"/>
    <w:multiLevelType w:val="hybridMultilevel"/>
    <w:tmpl w:val="CD027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6A2"/>
    <w:multiLevelType w:val="hybridMultilevel"/>
    <w:tmpl w:val="2508F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72589"/>
    <w:multiLevelType w:val="hybridMultilevel"/>
    <w:tmpl w:val="63A67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0E"/>
    <w:rsid w:val="00004595"/>
    <w:rsid w:val="000659BB"/>
    <w:rsid w:val="00294FB3"/>
    <w:rsid w:val="00582B03"/>
    <w:rsid w:val="005E1C99"/>
    <w:rsid w:val="00643861"/>
    <w:rsid w:val="00646A60"/>
    <w:rsid w:val="0066180E"/>
    <w:rsid w:val="006B3271"/>
    <w:rsid w:val="007173B4"/>
    <w:rsid w:val="00761584"/>
    <w:rsid w:val="007A2653"/>
    <w:rsid w:val="00A05BFB"/>
    <w:rsid w:val="00AA54D6"/>
    <w:rsid w:val="00B1394A"/>
    <w:rsid w:val="00E54A35"/>
    <w:rsid w:val="00F62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F015C-291A-4176-BE61-0B904895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B0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B03"/>
    <w:pPr>
      <w:ind w:left="720"/>
      <w:contextualSpacing/>
    </w:pPr>
  </w:style>
  <w:style w:type="table" w:styleId="Tabela-Siatka">
    <w:name w:val="Table Grid"/>
    <w:basedOn w:val="Standardowy"/>
    <w:uiPriority w:val="39"/>
    <w:rsid w:val="00582B0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2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SP85_2</dc:creator>
  <cp:lastModifiedBy>Katarzyna Przeniosło</cp:lastModifiedBy>
  <cp:revision>2</cp:revision>
  <dcterms:created xsi:type="dcterms:W3CDTF">2019-10-02T12:33:00Z</dcterms:created>
  <dcterms:modified xsi:type="dcterms:W3CDTF">2019-10-02T12:33:00Z</dcterms:modified>
</cp:coreProperties>
</file>