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3" w:rsidRPr="00CA75D8" w:rsidRDefault="00D131F3" w:rsidP="00D131F3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A75D8">
        <w:rPr>
          <w:rFonts w:ascii="Times New Roman" w:eastAsiaTheme="minorHAnsi" w:hAnsi="Times New Roman"/>
          <w:bCs/>
          <w:sz w:val="24"/>
          <w:szCs w:val="24"/>
          <w:lang w:eastAsia="en-US"/>
        </w:rPr>
        <w:t>Wymagania edukacyjne niezbędne do uzyskania poszczególnych śródrocznych i rocznych ocen klasyfikacyjnych z j. angielskiego</w:t>
      </w:r>
    </w:p>
    <w:p w:rsidR="00D131F3" w:rsidRPr="00CA75D8" w:rsidRDefault="00954949" w:rsidP="00D131F3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A75D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klasa II  rok szkolny 20</w:t>
      </w:r>
      <w:r w:rsidR="00CA75D8" w:rsidRPr="00CA75D8">
        <w:rPr>
          <w:rFonts w:ascii="Times New Roman" w:eastAsiaTheme="minorHAnsi" w:hAnsi="Times New Roman"/>
          <w:bCs/>
          <w:sz w:val="24"/>
          <w:szCs w:val="24"/>
          <w:lang w:eastAsia="en-US"/>
        </w:rPr>
        <w:t>19</w:t>
      </w:r>
      <w:r w:rsidRPr="00CA75D8">
        <w:rPr>
          <w:rFonts w:ascii="Times New Roman" w:eastAsiaTheme="minorHAnsi" w:hAnsi="Times New Roman"/>
          <w:bCs/>
          <w:sz w:val="24"/>
          <w:szCs w:val="24"/>
          <w:lang w:eastAsia="en-US"/>
        </w:rPr>
        <w:t>/ 20</w:t>
      </w:r>
      <w:r w:rsidR="00CA75D8" w:rsidRPr="00CA75D8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D131F3" w:rsidRPr="00CA75D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Szkoła Podstawowa nr 85 w Krakowie</w:t>
      </w:r>
    </w:p>
    <w:p w:rsidR="007918E3" w:rsidRPr="00CA75D8" w:rsidRDefault="007918E3" w:rsidP="007918E3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918E3" w:rsidRPr="00CA75D8" w:rsidRDefault="007918E3" w:rsidP="007918E3">
      <w:pPr>
        <w:jc w:val="center"/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836"/>
        <w:gridCol w:w="2977"/>
        <w:gridCol w:w="2409"/>
        <w:gridCol w:w="2408"/>
        <w:gridCol w:w="2270"/>
      </w:tblGrid>
      <w:tr w:rsidR="007918E3" w:rsidRPr="00CA75D8" w:rsidTr="00CA75D8">
        <w:tc>
          <w:tcPr>
            <w:tcW w:w="1984" w:type="dxa"/>
            <w:vMerge w:val="restart"/>
            <w:shd w:val="clear" w:color="auto" w:fill="auto"/>
          </w:tcPr>
          <w:p w:rsidR="007918E3" w:rsidRPr="00CA75D8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7918E3" w:rsidRPr="00CA75D8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7918E3" w:rsidRPr="00CA75D8" w:rsidRDefault="007918E3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POZIOM PONADPODSTAWOWY</w:t>
            </w:r>
          </w:p>
        </w:tc>
      </w:tr>
      <w:tr w:rsidR="00CA75D8" w:rsidRPr="00CA75D8" w:rsidTr="00CA75D8">
        <w:tc>
          <w:tcPr>
            <w:tcW w:w="1984" w:type="dxa"/>
            <w:vMerge/>
            <w:shd w:val="clear" w:color="auto" w:fill="auto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D8" w:rsidRPr="00CA75D8" w:rsidTr="00CA75D8">
        <w:tc>
          <w:tcPr>
            <w:tcW w:w="1984" w:type="dxa"/>
            <w:shd w:val="clear" w:color="auto" w:fill="auto"/>
            <w:vAlign w:val="center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umiejętności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NISKI STOPIEŃ SPEŁNIENIA WYMAGAŃ EDUKACYJNYCH</w:t>
            </w:r>
          </w:p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(KONIECZNY)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PODSTAWOWY STOPIEŃ SPEŁNIENIA WYMAGAŃ</w:t>
            </w:r>
          </w:p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ŚREDNI STOPIEŃ SPEŁNIENIA WYMAGAŃ</w:t>
            </w:r>
          </w:p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(ROZSZERZAJĄCY)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WYSOKI STOPIEŃ SPEŁNIANIA WYMAGAŃ</w:t>
            </w:r>
          </w:p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( DOPEŁNIAJĄCY)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BARDZO WYSOKI STOPIEŃ SPEŁNIANIA WYMAGAŃ</w:t>
            </w:r>
          </w:p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  <w:p w:rsidR="00CA75D8" w:rsidRPr="00CA75D8" w:rsidRDefault="00CA75D8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sz w:val="24"/>
                <w:szCs w:val="24"/>
              </w:rPr>
              <w:t>( DOPEŁNIAJĄCY)</w:t>
            </w:r>
          </w:p>
        </w:tc>
      </w:tr>
      <w:tr w:rsidR="00CA75D8" w:rsidRPr="00CA75D8" w:rsidTr="00CA75D8">
        <w:trPr>
          <w:trHeight w:val="248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5D8" w:rsidRPr="00CA75D8" w:rsidRDefault="00CA75D8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75D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Rozumienie </w:t>
            </w:r>
          </w:p>
          <w:p w:rsidR="00CA75D8" w:rsidRPr="00CA75D8" w:rsidRDefault="00CA75D8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75D8">
              <w:rPr>
                <w:rFonts w:ascii="Times New Roman" w:hAnsi="Times New Roman"/>
                <w:sz w:val="24"/>
                <w:szCs w:val="24"/>
                <w:lang w:eastAsia="pl-PL"/>
              </w:rPr>
              <w:t>ze słuchu</w:t>
            </w:r>
          </w:p>
          <w:p w:rsidR="00CA75D8" w:rsidRPr="00CA75D8" w:rsidRDefault="00CA75D8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75D8">
              <w:rPr>
                <w:rFonts w:ascii="Times New Roman" w:hAnsi="Times New Roman"/>
                <w:sz w:val="24"/>
                <w:szCs w:val="24"/>
                <w:lang w:eastAsia="pl-PL"/>
              </w:rPr>
              <w:t>Mówienie</w:t>
            </w:r>
          </w:p>
          <w:p w:rsidR="00CA75D8" w:rsidRPr="00CA75D8" w:rsidRDefault="00CA75D8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75D8">
              <w:rPr>
                <w:rFonts w:ascii="Times New Roman" w:hAnsi="Times New Roman"/>
                <w:sz w:val="24"/>
                <w:szCs w:val="24"/>
                <w:lang w:eastAsia="pl-PL"/>
              </w:rPr>
              <w:t>Czytanie</w:t>
            </w:r>
          </w:p>
          <w:p w:rsidR="00CA75D8" w:rsidRPr="00CA75D8" w:rsidRDefault="00CA75D8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75D8">
              <w:rPr>
                <w:rFonts w:ascii="Times New Roman" w:hAnsi="Times New Roman"/>
                <w:sz w:val="24"/>
                <w:szCs w:val="24"/>
                <w:lang w:eastAsia="pl-PL"/>
              </w:rPr>
              <w:t>Pisanie</w:t>
            </w:r>
          </w:p>
          <w:p w:rsidR="00CA75D8" w:rsidRPr="00CA75D8" w:rsidRDefault="00CA75D8" w:rsidP="001E2A49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75D8">
              <w:rPr>
                <w:rFonts w:ascii="Times New Roman" w:hAnsi="Times New Roman"/>
                <w:sz w:val="24"/>
                <w:szCs w:val="24"/>
                <w:lang w:eastAsia="pl-PL"/>
              </w:rPr>
              <w:t>Słownictwo</w:t>
            </w:r>
          </w:p>
          <w:p w:rsidR="00CA75D8" w:rsidRPr="00CA75D8" w:rsidRDefault="00CA75D8" w:rsidP="001E2A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zapamiętuje i rozumie bardzo małą część poznanego słownictwa;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(kolory, części ciała i twarzy, ubrania, nazwy mebli, jedzenie, nazwy produktów spożywczych, zwierzęta, codzienne czynności, słownictwo związane z Halloween i Christmas) - z dużą pomocą nauczyciela rozpoznaje słowa w bajkach i historyjkach;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słabo operuje niedużą ilością prostych struktur gramatycznych.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-bardzo rzadko rozumie ogólny sens tekstów słuchanych;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bardzo rzadko wydobywa najważniejsze informacje z tekstu słuchanego;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słabo rozumie polecenia nauczyciela nawet  przy jego pomocy.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trudem i mało poprawnie powtarza wyrazy i zdania za nauczycielem lub nagraniem;</w:t>
            </w:r>
          </w:p>
          <w:p w:rsidR="00CA75D8" w:rsidRPr="00CA75D8" w:rsidRDefault="00CA75D8" w:rsidP="00D131F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pomocą nauczyciela bardzo rzadko odpowiada na pytania pojedynczymi słowami lub stałymi zwrotami i wyrażeniami.</w:t>
            </w:r>
          </w:p>
          <w:p w:rsidR="00CA75D8" w:rsidRPr="00CA75D8" w:rsidRDefault="00CA75D8" w:rsidP="00D131F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trudem czyta krótkie i proste teksty nawet z pomocą nauczyciela;</w:t>
            </w:r>
          </w:p>
          <w:p w:rsidR="00CA75D8" w:rsidRPr="00CA75D8" w:rsidRDefault="00CA75D8" w:rsidP="00D131F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rozumie nieznaczną część powtarzanych często poleceń pisemnych.</w:t>
            </w:r>
          </w:p>
          <w:p w:rsidR="00CA75D8" w:rsidRPr="00CA75D8" w:rsidRDefault="00CA75D8" w:rsidP="00D131F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pomocą nauczyciela przepisuje pojedyncze wyrazy z tablicy;</w:t>
            </w:r>
          </w:p>
          <w:p w:rsidR="00CA75D8" w:rsidRPr="00CA75D8" w:rsidRDefault="00CA75D8" w:rsidP="00D131F3">
            <w:pPr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ma trudności z wstawieniem wyrazów w luki nawet na podstawie podanego wzoru</w:t>
            </w:r>
          </w:p>
        </w:tc>
        <w:tc>
          <w:tcPr>
            <w:tcW w:w="2977" w:type="dxa"/>
            <w:shd w:val="clear" w:color="auto" w:fill="auto"/>
          </w:tcPr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zapamiętuje i rozumie tylko część poznanego słownictwa;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(kolory, części ciała i twarzy, ubrania, nazwy mebli, jedzenie, nazwy produktów spożywczych, zwierzęta, codzienne czynności, słownictwo związane z Halloween i Christmas)- z pomocą nauczyciela rozpoznaje słowa w bajkach i historyjkach;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operuje niedużą ilością prostych struktur gramatycznych.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-bardzo rzadko rozumie ogólny sens tekstów słuchanych;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sporadycznie wydobywa najważniejsze informacje z tekstu słuchanego;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 xml:space="preserve">- rozumie polecenia nauczyciela najczęściej przy 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jego pomocy.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trudem powtarza wyrazy i zdania za nauczycielem lub nagraniem;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pomocą nauczyciela sporadycznie odpowiada na pytania pojedynczymi słowami lub stałymi zwrotami i wyrażeniami.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trudem czyta krótkie i proste teksty 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rozumie nieznaczną część powtarzanych często poleceń pisemnych.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pomocą nauczyciela przepisuje pojedyncze wyrazy z tablicy;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ma trudności z wstawieniem wyrazów w luki nawet na podstawie podanego wzoru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dość dobrze zapamiętuje krótkie i proste wyrazy, natomiast dłuższe przyswaja dłużej;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 xml:space="preserve">(kolory, części ciała i twarzy, ubrania, nazwy mebli, jedzenie, nazwy produktów spożywczych, zwierzęta, codzienne czynności, słownictwo związane z Halloween i Christmas) 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rozpoznaje i rozumie większość słów z bajek i historyjek, choć nie wszystkie potrafi użyć;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dość dobrze operuje niektórymi strukturami gramatycznymi.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rozumie tylko część słuchanych tekstów;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wydobywa większość potrzebnych informacji z tekstu słuchanego;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rozumie znaczną większość poleceń wydawanych przez  nauczyciela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-- przeważnie z powodzeniem powtarza wyrazy i zdania za nauczycielem lub nagraniem;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dość dobrze naśladuje wymowę angielską;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na ogół poprawnie odpowiada na pytania, używając pojedynczych słów lub stałych zwrotów i wyrażeń.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dość dobrze czyta krótkie i proste teksty;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rozumie większość powtarzanych często poleceń pisemnych;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małą pomocą nauczyciela czyta głośno proste zdania.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dość dobrze przepisuje pojedyncze wyrazy oraz krótkie zdania z tablicy;</w:t>
            </w:r>
          </w:p>
          <w:p w:rsidR="00CA75D8" w:rsidRPr="00CA75D8" w:rsidRDefault="00CA75D8" w:rsidP="007918E3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wstawia wyrazy w luki na podstawie podanego wzoru.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zapamiętuje wprowadzone słownictwo bez większych trudności; (kolory, części ciała i twarzy, ubrania, nazwy mebli, jedzenie, nazwy produktów spożywczych, zwierzęta, codzienne czynności, słownictwo związane z Halloween i Christmas)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rozpoznaje i rozumie słowa z bajek i historyjek;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poprawnie operuje poznanymi strukturami gramatycznymi.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wydobywa znaczną większość kluczowych informacji z tekstu słuchanego;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rozumie polecenia nauczyciela.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powtarza wyrazy i zdania za nauczycielem lub nagraniem;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poprawnie naśladuje wymowę angielską;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odpowiada na pytania pojedynczymi słowami lub stałymi zwrotami i wyrażeniami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czyta krótkie i proste teksty;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rozumie powtarzane często polecenia pisemne;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zadowalająco czyta proste zdania.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poprawnie przepisuje wyrazy oraz krótkie zdania z tablicy;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bezbłędnie wstawia wyrazy w luki w tekście na podstawie podanego wzoru.</w:t>
            </w:r>
          </w:p>
          <w:p w:rsidR="00CA75D8" w:rsidRPr="00CA75D8" w:rsidRDefault="00CA75D8" w:rsidP="001E2A4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łatwością zapamiętuje poznane słownictwo;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(kolory, części ciała i twarzy, ubrania, nazwy mebli, jedzenie, nazwy produktów spożywczych, zwierzęta, codzienne czynności, słownictwo związane z Halloween i Christmas)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rozpoznaje i rozumie słowa z bajek i historyjek;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bezbłędnie operuje poznanymi strukturami gramatycznymi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 xml:space="preserve">- rozumie kluczowe informacje w różnorodnych </w:t>
            </w: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tekstach słuchanych oraz informacje wykraczające poza polecenia podane w konkretnych ćwiczeniach;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łatwością rozumie polecenia nauczyciela.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łatwością powtarza wyrazy i zdania za nauczycielem lub nagraniem;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bezbłędnie naśladuje wymowę angielską;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bezbłędnie odpowiada na pytania pojedynczymi słowami lub stałymi zwrotami i wyrażeniami;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znakomicie czyta krótkie i proste teksty;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z łatwością rozpoznaje powtarzane często polecenia pisemne;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bezbłędnie czyta proste zdania.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bezbłędnie przepisuje wyrazy oraz proste zdania z tablicy;</w:t>
            </w:r>
          </w:p>
          <w:p w:rsidR="00CA75D8" w:rsidRPr="00CA75D8" w:rsidRDefault="00CA75D8" w:rsidP="007918E3">
            <w:pP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CA75D8">
              <w:rPr>
                <w:rFonts w:ascii="Times New Roman" w:hAnsi="Times New Roman"/>
                <w:b w:val="0"/>
                <w:sz w:val="24"/>
                <w:szCs w:val="24"/>
              </w:rPr>
              <w:t>- samodzielnie wstawia wyrazy w luki w tekście.</w:t>
            </w:r>
          </w:p>
        </w:tc>
      </w:tr>
    </w:tbl>
    <w:p w:rsidR="00384312" w:rsidRPr="00CA75D8" w:rsidRDefault="00384312" w:rsidP="00384312">
      <w:pPr>
        <w:rPr>
          <w:rFonts w:ascii="Times New Roman" w:hAnsi="Times New Roman"/>
          <w:sz w:val="24"/>
          <w:szCs w:val="24"/>
        </w:rPr>
      </w:pPr>
    </w:p>
    <w:p w:rsidR="00CA75D8" w:rsidRPr="00CA75D8" w:rsidRDefault="00CA75D8" w:rsidP="00CA75D8">
      <w:pPr>
        <w:numPr>
          <w:ilvl w:val="0"/>
          <w:numId w:val="6"/>
        </w:numPr>
        <w:suppressAutoHyphens w:val="0"/>
        <w:snapToGrid/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75D8">
        <w:rPr>
          <w:rFonts w:ascii="Times New Roman" w:eastAsia="Calibri" w:hAnsi="Times New Roman"/>
          <w:b w:val="0"/>
          <w:sz w:val="24"/>
          <w:szCs w:val="24"/>
          <w:lang w:eastAsia="en-US"/>
        </w:rPr>
        <w:lastRenderedPageBreak/>
        <w:t>Formami sprawdzania wiadomości i umiejętności są: sprawdziany, kartkówki, odpowiedzi ustne, zadania praktyczne na lekcji, zadania domowe, projekty.</w:t>
      </w:r>
    </w:p>
    <w:p w:rsidR="00CA75D8" w:rsidRPr="00CA75D8" w:rsidRDefault="00CA75D8" w:rsidP="00CA75D8">
      <w:pPr>
        <w:numPr>
          <w:ilvl w:val="0"/>
          <w:numId w:val="6"/>
        </w:numPr>
        <w:suppressAutoHyphens w:val="0"/>
        <w:snapToGrid/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CA75D8">
        <w:rPr>
          <w:rFonts w:ascii="Times New Roman" w:eastAsia="Calibri" w:hAnsi="Times New Roman"/>
          <w:b w:val="0"/>
          <w:sz w:val="24"/>
          <w:szCs w:val="24"/>
          <w:lang w:eastAsia="pl-PL"/>
        </w:rPr>
        <w:t xml:space="preserve">Warunki uzyskania wyższej niż przewidywana ocena roczna: </w:t>
      </w:r>
    </w:p>
    <w:p w:rsidR="00CA75D8" w:rsidRPr="00CA75D8" w:rsidRDefault="00CA75D8" w:rsidP="00CA75D8">
      <w:pPr>
        <w:suppressAutoHyphens w:val="0"/>
        <w:snapToGrid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b w:val="0"/>
          <w:sz w:val="24"/>
          <w:szCs w:val="24"/>
          <w:lang w:eastAsia="pl-PL"/>
        </w:rPr>
      </w:pPr>
      <w:r w:rsidRPr="00CA75D8">
        <w:rPr>
          <w:rFonts w:ascii="Times New Roman" w:eastAsia="Calibri" w:hAnsi="Times New Roman"/>
          <w:b w:val="0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CA75D8" w:rsidRPr="00CA75D8" w:rsidRDefault="00CA75D8" w:rsidP="00CA75D8">
      <w:pPr>
        <w:numPr>
          <w:ilvl w:val="0"/>
          <w:numId w:val="7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CA75D8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uznaniu wniosku za zasadny i ustalić ocenę, o którą ubiega się uczeń,</w:t>
      </w:r>
    </w:p>
    <w:p w:rsidR="00CA75D8" w:rsidRPr="00CA75D8" w:rsidRDefault="00CA75D8" w:rsidP="00CA75D8">
      <w:pPr>
        <w:numPr>
          <w:ilvl w:val="0"/>
          <w:numId w:val="7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CA75D8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podtrzymaniu przewidywanej rocznej oceny klasyfikacyjnej i uzasadnić swoją decyzję,</w:t>
      </w:r>
    </w:p>
    <w:p w:rsidR="00CA75D8" w:rsidRPr="00CA75D8" w:rsidRDefault="00CA75D8" w:rsidP="00CA75D8">
      <w:pPr>
        <w:numPr>
          <w:ilvl w:val="0"/>
          <w:numId w:val="7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CA75D8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sprawdzeniu wiedzy i umiejętności ucznia poprzez pracę pisemną lub odpowiedzi ustne,</w:t>
      </w:r>
      <w:r w:rsidRPr="00CA75D8">
        <w:rPr>
          <w:rFonts w:ascii="Times New Roman" w:eastAsia="Calibri" w:hAnsi="Times New Roman"/>
          <w:b w:val="0"/>
          <w:sz w:val="24"/>
          <w:szCs w:val="24"/>
          <w:lang w:eastAsia="en-US"/>
        </w:rPr>
        <w:br/>
      </w:r>
      <w:r w:rsidRPr="00CA75D8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lub ćwiczenia praktyczne, których zakres spełnia wymagania na wnioskowaną ocenę.</w:t>
      </w:r>
      <w:bookmarkStart w:id="0" w:name="_GoBack"/>
      <w:bookmarkEnd w:id="0"/>
    </w:p>
    <w:p w:rsidR="007918E3" w:rsidRPr="00CA75D8" w:rsidRDefault="007918E3">
      <w:pPr>
        <w:rPr>
          <w:rFonts w:ascii="Times New Roman" w:hAnsi="Times New Roman"/>
          <w:sz w:val="24"/>
          <w:szCs w:val="24"/>
        </w:rPr>
      </w:pPr>
    </w:p>
    <w:sectPr w:rsidR="007918E3" w:rsidRPr="00CA75D8" w:rsidSect="003843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ADD"/>
    <w:multiLevelType w:val="hybridMultilevel"/>
    <w:tmpl w:val="AF8C2F8C"/>
    <w:lvl w:ilvl="0" w:tplc="4364BC6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5FD2"/>
    <w:multiLevelType w:val="hybridMultilevel"/>
    <w:tmpl w:val="A58C7E28"/>
    <w:lvl w:ilvl="0" w:tplc="CA187B7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8E3"/>
    <w:rsid w:val="00182386"/>
    <w:rsid w:val="001F6102"/>
    <w:rsid w:val="002055DA"/>
    <w:rsid w:val="00223D91"/>
    <w:rsid w:val="00384312"/>
    <w:rsid w:val="00461F75"/>
    <w:rsid w:val="004A1CE4"/>
    <w:rsid w:val="005255A6"/>
    <w:rsid w:val="006B2EB1"/>
    <w:rsid w:val="007918E3"/>
    <w:rsid w:val="008C793A"/>
    <w:rsid w:val="00954949"/>
    <w:rsid w:val="009F7959"/>
    <w:rsid w:val="00AE406E"/>
    <w:rsid w:val="00B2475B"/>
    <w:rsid w:val="00C112EF"/>
    <w:rsid w:val="00C42F5B"/>
    <w:rsid w:val="00CA75D8"/>
    <w:rsid w:val="00CD51B4"/>
    <w:rsid w:val="00D131F3"/>
    <w:rsid w:val="00E3249D"/>
    <w:rsid w:val="00E343D3"/>
    <w:rsid w:val="00EB0398"/>
    <w:rsid w:val="00F9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E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918E3"/>
    <w:pPr>
      <w:suppressLineNumbers/>
    </w:pPr>
  </w:style>
  <w:style w:type="character" w:customStyle="1" w:styleId="il">
    <w:name w:val="il"/>
    <w:basedOn w:val="Domylnaczcionkaakapitu"/>
    <w:rsid w:val="007918E3"/>
  </w:style>
  <w:style w:type="paragraph" w:styleId="NormalnyWeb">
    <w:name w:val="Normal (Web)"/>
    <w:basedOn w:val="Normalny"/>
    <w:rsid w:val="007918E3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0921-85DA-43CF-B9D7-A51EDF74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Urszula</cp:lastModifiedBy>
  <cp:revision>2</cp:revision>
  <cp:lastPrinted>2015-09-14T05:39:00Z</cp:lastPrinted>
  <dcterms:created xsi:type="dcterms:W3CDTF">2019-09-19T07:32:00Z</dcterms:created>
  <dcterms:modified xsi:type="dcterms:W3CDTF">2019-09-19T07:32:00Z</dcterms:modified>
</cp:coreProperties>
</file>