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4BD2" w14:textId="77777777" w:rsidR="00E05782" w:rsidRPr="00F75209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09">
        <w:rPr>
          <w:rFonts w:ascii="Times New Roman" w:hAnsi="Times New Roman" w:cs="Times New Roman"/>
          <w:b/>
          <w:sz w:val="24"/>
          <w:szCs w:val="24"/>
        </w:rPr>
        <w:t>WYMAGANIA EDUKACYJNE Z MATEMATYKI  KL VII</w:t>
      </w:r>
    </w:p>
    <w:tbl>
      <w:tblPr>
        <w:tblStyle w:val="Tabela-Siatka"/>
        <w:tblpPr w:leftFromText="141" w:rightFromText="141" w:vertAnchor="page" w:horzAnchor="margin" w:tblpXSpec="center" w:tblpY="946"/>
        <w:tblW w:w="1584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012"/>
        <w:gridCol w:w="2667"/>
        <w:gridCol w:w="2231"/>
        <w:gridCol w:w="2410"/>
      </w:tblGrid>
      <w:tr w:rsidR="00116C6C" w:rsidRPr="00F75209" w14:paraId="708BF181" w14:textId="77777777" w:rsidTr="00C73ECC">
        <w:trPr>
          <w:cantSplit/>
          <w:trHeight w:val="702"/>
        </w:trPr>
        <w:tc>
          <w:tcPr>
            <w:tcW w:w="2830" w:type="dxa"/>
            <w:tcBorders>
              <w:tr2bl w:val="nil"/>
            </w:tcBorders>
            <w:vAlign w:val="center"/>
          </w:tcPr>
          <w:p w14:paraId="492E8BF5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9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14:paraId="19BC1996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09"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2694" w:type="dxa"/>
          </w:tcPr>
          <w:p w14:paraId="602E5254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14:paraId="6C193B40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:</w:t>
            </w:r>
          </w:p>
          <w:p w14:paraId="1F03052E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14:paraId="51EA8429" w14:textId="77777777" w:rsidR="00E05782" w:rsidRPr="00F75209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14:paraId="2CDCF98E" w14:textId="77777777" w:rsidR="00E05782" w:rsidRPr="00F75209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oraz:</w:t>
            </w:r>
          </w:p>
          <w:p w14:paraId="345E7C33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14:paraId="27CF9289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14:paraId="61355BB9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oraz:</w:t>
            </w:r>
          </w:p>
          <w:p w14:paraId="570CACC2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14:paraId="1C4C858A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75209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14:paraId="3EABCAA9" w14:textId="77777777" w:rsidR="00E05782" w:rsidRPr="00F75209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75209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 w:rsidR="00116C6C" w:rsidRPr="00F75209"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75209">
              <w:rPr>
                <w:rFonts w:ascii="Times New Roman" w:hAnsi="Times New Roman" w:cs="Times New Roman"/>
                <w:sz w:val="15"/>
                <w:szCs w:val="15"/>
              </w:rPr>
              <w:t>raz:</w:t>
            </w:r>
          </w:p>
          <w:p w14:paraId="5F8A92D4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FBC42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7520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F752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14:paraId="5C5629BC" w14:textId="77777777" w:rsidR="00E05782" w:rsidRPr="00F75209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202B61" w:rsidRPr="00F75209" w14:paraId="0BF5ECEF" w14:textId="77777777" w:rsidTr="00C73ECC">
        <w:tc>
          <w:tcPr>
            <w:tcW w:w="2830" w:type="dxa"/>
          </w:tcPr>
          <w:p w14:paraId="43BCC465" w14:textId="624652AD" w:rsidR="00202B61" w:rsidRPr="00F75209" w:rsidRDefault="00202B61" w:rsidP="00202B61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>I. LICZBY I DZIAŁANIA</w:t>
            </w:r>
          </w:p>
        </w:tc>
        <w:tc>
          <w:tcPr>
            <w:tcW w:w="2694" w:type="dxa"/>
          </w:tcPr>
          <w:p w14:paraId="38C3B5BE" w14:textId="52DF51A3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rozszerzenie osi liczbowej na liczby ujemne </w:t>
            </w:r>
          </w:p>
          <w:p w14:paraId="471FFA8A" w14:textId="0B8CEB25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0DB59AC" w14:textId="345F9414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zaznaczać liczbę wymierną na osi liczbowej </w:t>
            </w:r>
          </w:p>
          <w:p w14:paraId="02CC00F8" w14:textId="141A09B6" w:rsidR="00202B61" w:rsidRPr="00F75209" w:rsidRDefault="00202B61" w:rsidP="00202B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2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74DDEEB" w14:textId="630D80DC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pojęcia: rozwinięcie dziesiętne skończone, nieskończone, okres </w:t>
            </w:r>
          </w:p>
          <w:p w14:paraId="316DB963" w14:textId="77777777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</w:p>
          <w:p w14:paraId="596DD78A" w14:textId="38563E8E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i rozwinięć dziesiętnych nieskończonych okresowych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07860D85" w14:textId="2F5F1FAC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sposób zaokrąglania liczb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CC16C1A" w14:textId="37C7E7AF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potrzebę zaokrąglania liczb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35CF18B" w14:textId="010D09C2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zaokrąglić liczbę do danego rzędu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4A3DF5F" w14:textId="33509547" w:rsidR="00202B61" w:rsidRPr="00F75209" w:rsidRDefault="00202B61" w:rsidP="00202B61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szacować wyniki działań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0DBD0CD7" w14:textId="3D491D4B" w:rsidR="00202B61" w:rsidRPr="00F75209" w:rsidRDefault="00202B61" w:rsidP="00202B61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algorytm dodawania i odejmowania liczb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28A258F7" w14:textId="77777777" w:rsidR="00202B61" w:rsidRPr="00F75209" w:rsidRDefault="00202B61" w:rsidP="00202B61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dodawać i odejmować liczby wymierne dodatnie zapisane </w:t>
            </w:r>
          </w:p>
          <w:p w14:paraId="773BD2CB" w14:textId="43A92B0B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 jednakowej postaci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0AC53AC" w14:textId="2D19A93B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algorytm mnożenia i dzielenia liczb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12CBE4" w14:textId="18CAF3E7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podać odwrotność liczby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224E4F0" w14:textId="1C4E5E24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mnożyć i dzielić przez liczbę naturalną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EDC1497" w14:textId="582F93E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ułamek danej liczby naturalnej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642CD67" w14:textId="6BC8F637" w:rsidR="00202B61" w:rsidRPr="00F75209" w:rsidRDefault="00202B61" w:rsidP="00202B61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kolejność wykonywania działań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B5585BD" w14:textId="1ED7264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dodawać, odejmować, mnożyć i dzielić dwie liczby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999F24" w14:textId="0342FC2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zna pojęcie liczb przeciwnych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736B836" w14:textId="64B05138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z osi liczbowej liczby spełniające określony warunek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945DFB7" w14:textId="42E2B43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opisać zbiór liczb za pomocą nierówności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A56F444" w14:textId="526D723C" w:rsidR="00202B61" w:rsidRPr="00F75209" w:rsidRDefault="00202B61" w:rsidP="00BE41C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zaznaczyć na osi liczbowej liczby spełniające określoną nierówność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1EBD4AD6" w14:textId="5C1D021A" w:rsidR="00202B61" w:rsidRPr="00F75209" w:rsidRDefault="00202B61" w:rsidP="00F83E2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>zna pojęcie odległości między dwiema liczbami na osi liczbowej</w:t>
            </w:r>
            <w:r w:rsidR="00F83E28" w:rsidRPr="00F75209">
              <w:rPr>
                <w:rFonts w:ascii="Arial" w:hAnsi="Arial" w:cs="Arial"/>
                <w:sz w:val="18"/>
              </w:rPr>
              <w:t>.</w:t>
            </w:r>
          </w:p>
          <w:p w14:paraId="09CE6A9B" w14:textId="14D0864F" w:rsidR="00202B61" w:rsidRPr="00F75209" w:rsidRDefault="00202B61" w:rsidP="00202B61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564739BD" w14:textId="6F4032AD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znajdować liczbę wymierną leżącą pomiędzy dwiema danymi na osi liczbowej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DE988D7" w14:textId="4842870B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porównywać liczby wymierne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3338B41" w14:textId="296E62B3" w:rsidR="00202B61" w:rsidRPr="00F75209" w:rsidRDefault="00202B61" w:rsidP="00202B6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na podstawie rozwinięcia dziesiętnego, czy dana liczba jest liczbą wymierną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C6631EA" w14:textId="7E9AB609" w:rsidR="00202B61" w:rsidRPr="00F75209" w:rsidRDefault="00202B61" w:rsidP="00202B6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zaokrąglić liczbę o rozwinięciu dziesiętnym nieskończonym okresowym do danego rzędu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F9DDD41" w14:textId="78B02227" w:rsidR="00202B61" w:rsidRPr="00F75209" w:rsidRDefault="00202B61" w:rsidP="00202B61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dodawać i odejmować liczby wymierne dodatnie zapisane w różnych postaciach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248B7A" w14:textId="679BCA7E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mnożyć i dzielić liczby wymierne dodatnie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0EEFA59" w14:textId="43CEC8EF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liczbę na podstawie danego jej ułamka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18A6D21" w14:textId="531900AE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99E735F" w14:textId="4FD61C2A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znak liczby będącej wynikiem dodawania lub odejmowania dwóch liczb wymiernych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C8D8E01" w14:textId="6F6D50B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kwadraty i sześciany i liczb wymiernych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D8D67AC" w14:textId="324FFDB8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prawa działań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F05E63F" w14:textId="48DF9E7B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nierówność, jaką spełniają liczby z zaznaczonego na osi liczbowej zbioru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3D31491" w14:textId="4C2D736D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odległość między liczbami na osi liczbowej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E538303" w14:textId="6FA8DE09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wartości wyrażeń arytmetycznych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22CDE28" w14:textId="77777777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</w:p>
          <w:p w14:paraId="66E00588" w14:textId="1FA2C002" w:rsidR="00202B61" w:rsidRPr="00F75209" w:rsidRDefault="00202B61" w:rsidP="00202B61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67" w:type="dxa"/>
          </w:tcPr>
          <w:p w14:paraId="1B029DB2" w14:textId="54C4E41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iCs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 umie znajdować liczby spełniające określone warunki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E68731B" w14:textId="3922E8C8" w:rsidR="00202B61" w:rsidRPr="00F75209" w:rsidRDefault="00202B61" w:rsidP="00202B61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porządkować liczby wymierne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814AA8D" w14:textId="0D90371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warunek konieczny zamiany ułamka zwykłego na ułamek dziesiętny skończony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FAD1445" w14:textId="570BB67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porządkować liczby wymierne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BCBD78D" w14:textId="5E27064C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jednostki długości, masy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A297B56" w14:textId="3BD82861" w:rsidR="00096E3B" w:rsidRPr="00F75209" w:rsidRDefault="00096E3B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przedrostki mili i kilo</w:t>
            </w:r>
          </w:p>
          <w:p w14:paraId="6E91F50A" w14:textId="14DC1E1C" w:rsidR="00096E3B" w:rsidRPr="00F75209" w:rsidRDefault="00096E3B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zamieniać jednostki długości na mikrony i jednostki masy na karaty.</w:t>
            </w:r>
          </w:p>
          <w:p w14:paraId="3AC63CC0" w14:textId="2CB2D8EB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dokonać porównań poprzez szacowanie w zadaniach tekstowych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1BA31A0" w14:textId="675C5524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F0EAD66" w14:textId="04C831A0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1F1FF0" w14:textId="672F7EE8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podane słownie wyrażenia arytmetyczne i obliczać jego wartość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0892481" w14:textId="25FEC9F5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prawa działań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2ABE1F0" w14:textId="77777777" w:rsidR="00202B61" w:rsidRPr="00F75209" w:rsidRDefault="00202B61" w:rsidP="00202B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14:paraId="1707639F" w14:textId="3BAC4BE9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i dzieleniu tak, by otrzymać ustalony wynik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F61CF12" w14:textId="77777777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</w:p>
          <w:p w14:paraId="26A59EB5" w14:textId="77777777" w:rsidR="00202B61" w:rsidRPr="00F75209" w:rsidRDefault="00202B61" w:rsidP="00202B61">
            <w:pPr>
              <w:ind w:left="113"/>
              <w:rPr>
                <w:rFonts w:ascii="Arial" w:hAnsi="Arial" w:cs="Arial"/>
                <w:sz w:val="18"/>
              </w:rPr>
            </w:pPr>
          </w:p>
          <w:p w14:paraId="42736F57" w14:textId="21465899" w:rsidR="00202B61" w:rsidRPr="00F75209" w:rsidRDefault="00202B61" w:rsidP="0020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377973A6" w14:textId="45EAA7F6" w:rsidR="00202B61" w:rsidRPr="00F75209" w:rsidRDefault="00202B61" w:rsidP="00EE2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hanging="284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6150A0" w14:textId="0401E8D2" w:rsidR="00202B61" w:rsidRPr="00F75209" w:rsidRDefault="00202B61" w:rsidP="00EE2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przedstawić rozwinięcie dziesiętne nieskończone okresowe w postaci ułamka zwykłego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3BCEA83" w14:textId="2FF445A4" w:rsidR="00202B61" w:rsidRPr="00F75209" w:rsidRDefault="00202B61" w:rsidP="00EE2E06">
            <w:pPr>
              <w:numPr>
                <w:ilvl w:val="0"/>
                <w:numId w:val="12"/>
              </w:numPr>
              <w:ind w:left="277" w:hanging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nietypowe zadania na zastosowanie dodawania i odejmowania liczb wymiernych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FAD800B" w14:textId="7DB5CB04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94A7DB" w14:textId="17410F2A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F846F04" w14:textId="5B7BDAF8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wstawiać nawiasy tak, by otrzymać żądany wynik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98C4688" w14:textId="024023D2" w:rsidR="00096E3B" w:rsidRPr="00F75209" w:rsidRDefault="00096E3B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zaznaczać na osi liczbowej zbiór liczb, które spełniają jednocześnie dwie nierówności.</w:t>
            </w:r>
          </w:p>
          <w:p w14:paraId="61BB90E5" w14:textId="1CA666A5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3B29494" w14:textId="3EB1620C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4FAE77B" w14:textId="46B0B29F" w:rsidR="00202B61" w:rsidRPr="00F75209" w:rsidRDefault="00202B61" w:rsidP="00EE2E06">
            <w:pPr>
              <w:numPr>
                <w:ilvl w:val="0"/>
                <w:numId w:val="12"/>
              </w:numPr>
              <w:ind w:left="277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>umie znaleźć rozwiązanie równania z wartością bezwzględną</w:t>
            </w:r>
            <w:r w:rsidR="00F83E28" w:rsidRPr="00F75209">
              <w:rPr>
                <w:rFonts w:ascii="Arial" w:hAnsi="Arial" w:cs="Arial"/>
                <w:sz w:val="18"/>
              </w:rPr>
              <w:t>.</w:t>
            </w:r>
          </w:p>
          <w:p w14:paraId="24499773" w14:textId="77777777" w:rsidR="00202B61" w:rsidRPr="00F75209" w:rsidRDefault="00202B61" w:rsidP="00F83E28">
            <w:pPr>
              <w:rPr>
                <w:rFonts w:ascii="Arial" w:hAnsi="Arial" w:cs="Arial"/>
                <w:sz w:val="18"/>
              </w:rPr>
            </w:pPr>
          </w:p>
          <w:p w14:paraId="304473C0" w14:textId="77777777" w:rsidR="00202B61" w:rsidRPr="00F75209" w:rsidRDefault="00202B61" w:rsidP="00202B61">
            <w:pPr>
              <w:ind w:left="-83"/>
              <w:rPr>
                <w:rFonts w:ascii="Arial" w:hAnsi="Arial" w:cs="Arial"/>
                <w:sz w:val="18"/>
              </w:rPr>
            </w:pPr>
          </w:p>
          <w:p w14:paraId="272DDC18" w14:textId="77777777" w:rsidR="00202B61" w:rsidRPr="00F75209" w:rsidRDefault="00202B61" w:rsidP="00202B61">
            <w:pPr>
              <w:pStyle w:val="Akapitzlist"/>
              <w:spacing w:after="0" w:line="240" w:lineRule="auto"/>
              <w:rPr>
                <w:rFonts w:ascii="Arial" w:hAnsi="Arial"/>
                <w:sz w:val="18"/>
              </w:rPr>
            </w:pPr>
          </w:p>
          <w:p w14:paraId="0C86969D" w14:textId="7B34524D" w:rsidR="00202B61" w:rsidRPr="00F75209" w:rsidRDefault="00202B61" w:rsidP="0020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E52025" w14:textId="4F722FDA" w:rsidR="00202B61" w:rsidRPr="00F75209" w:rsidRDefault="00202B61" w:rsidP="00C16C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>umie obliczać wartości ułamków piętrowych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E505C69" w14:textId="19D55330" w:rsidR="00202B61" w:rsidRPr="00F75209" w:rsidRDefault="00202B61" w:rsidP="00EE2E06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B61" w:rsidRPr="00F75209" w14:paraId="26FF02D7" w14:textId="77777777" w:rsidTr="00C73ECC">
        <w:tc>
          <w:tcPr>
            <w:tcW w:w="2830" w:type="dxa"/>
          </w:tcPr>
          <w:p w14:paraId="748F368E" w14:textId="71F48357" w:rsidR="00202B61" w:rsidRPr="00F75209" w:rsidRDefault="00202B61" w:rsidP="00202B61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>II. PROCENTY</w:t>
            </w:r>
          </w:p>
        </w:tc>
        <w:tc>
          <w:tcPr>
            <w:tcW w:w="2694" w:type="dxa"/>
          </w:tcPr>
          <w:p w14:paraId="743E8670" w14:textId="19A9383E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B85A6B" w14:textId="14C1C65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4718BB8" w14:textId="65B138B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wskazać przykłady zastosowań procentów w życiu codziennym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309EB4F" w14:textId="79062FE5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zamienić procent na ułamek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E950AE5" w14:textId="74F04726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zamienić ułamek na procent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9E32D6D" w14:textId="0E3848C8" w:rsidR="00202B61" w:rsidRPr="00F75209" w:rsidRDefault="00C73ECC" w:rsidP="00C73ECC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procentowo zaznaczoną część figury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  <w:r w:rsidRPr="00F75209">
              <w:rPr>
                <w:rFonts w:ascii="Arial" w:hAnsi="Arial"/>
                <w:sz w:val="18"/>
              </w:rPr>
              <w:t xml:space="preserve"> </w:t>
            </w:r>
            <w:r w:rsidRPr="00F75209">
              <w:rPr>
                <w:rFonts w:ascii="Arial" w:hAnsi="Arial" w:cs="Arial"/>
                <w:sz w:val="18"/>
              </w:rPr>
              <w:t>i zaznaczyć procent danej figury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2DF762AD" w14:textId="25FD89C0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diagramu procentowego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93694CE" w14:textId="7F6C3770" w:rsidR="00C73ECC" w:rsidRPr="00F75209" w:rsidRDefault="00C73ECC" w:rsidP="00C73ECC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9757F6A" w14:textId="58AD85E2" w:rsidR="00C73ECC" w:rsidRPr="00F75209" w:rsidRDefault="00C73ECC" w:rsidP="00C73ECC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procent danej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C73E27F" w14:textId="5FD8491D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pojęcia podwyżka (obniżka) o pewien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C51F0C" w14:textId="6445E67E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wie, jak obliczyć podwyżkę (obniżkę) o pewien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F445B6A" w14:textId="63A1B61D" w:rsidR="00C73ECC" w:rsidRPr="00F75209" w:rsidRDefault="00C73ECC" w:rsidP="00C73ECC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podwyżkę (obniżkę) o pewien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9841947" w14:textId="77777777" w:rsidR="00C73ECC" w:rsidRPr="00F75209" w:rsidRDefault="00C73ECC" w:rsidP="00C73ECC">
            <w:pPr>
              <w:rPr>
                <w:rFonts w:ascii="Arial" w:hAnsi="Arial"/>
                <w:sz w:val="18"/>
              </w:rPr>
            </w:pPr>
          </w:p>
          <w:p w14:paraId="455EF7EE" w14:textId="77777777" w:rsidR="00C73ECC" w:rsidRPr="00F75209" w:rsidRDefault="00C73ECC" w:rsidP="00C73ECC">
            <w:pPr>
              <w:rPr>
                <w:rFonts w:ascii="Arial" w:hAnsi="Arial" w:cs="Arial"/>
                <w:sz w:val="18"/>
              </w:rPr>
            </w:pPr>
          </w:p>
          <w:p w14:paraId="769B0E86" w14:textId="7F4F2248" w:rsidR="00C73ECC" w:rsidRPr="00F75209" w:rsidRDefault="00C73ECC" w:rsidP="00C73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7C78F61C" w14:textId="7797F235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potrzebę stosowania diagramów do wizualizacji informacji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2407C45" w14:textId="2B6EF79B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sposób obliczania,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6C15571" w14:textId="1F0E7418" w:rsidR="0027575A" w:rsidRPr="00F75209" w:rsidRDefault="0027575A" w:rsidP="00F83E2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759C1B7" w14:textId="78A638E8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zamienić liczbę wymierną na procent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C147722" w14:textId="4A6EC9C2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wie jak obliczyć liczbę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82B19C8" w14:textId="71AAF14C" w:rsidR="0027575A" w:rsidRPr="00F75209" w:rsidRDefault="0027575A" w:rsidP="0027575A">
            <w:p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liczbę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B6A13AB" w14:textId="1499B880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6B1BC1" w14:textId="7DA6ACD4" w:rsidR="0027575A" w:rsidRPr="00F75209" w:rsidRDefault="00096E3B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i rozumie określone punkty procentowe.</w:t>
            </w:r>
          </w:p>
          <w:p w14:paraId="54C4F038" w14:textId="77777777" w:rsidR="0027575A" w:rsidRPr="00F75209" w:rsidRDefault="0027575A" w:rsidP="00096E3B">
            <w:pPr>
              <w:ind w:left="113"/>
              <w:rPr>
                <w:rFonts w:ascii="Arial" w:hAnsi="Arial" w:cs="Arial"/>
                <w:sz w:val="18"/>
              </w:rPr>
            </w:pPr>
          </w:p>
          <w:p w14:paraId="4865F919" w14:textId="04520976" w:rsidR="00202B61" w:rsidRPr="00F75209" w:rsidRDefault="00202B61" w:rsidP="00202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14:paraId="25AD59BD" w14:textId="77777777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14:paraId="072B99B3" w14:textId="16820ED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liczbę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0112434" w14:textId="56EF3457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obliczyć, o ile procent jest większa (mniejsza) liczba od danej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9110E57" w14:textId="72DB4D0A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promila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E600A9A" w14:textId="1E2B68BD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ułamki, procenty na promile i odwrotnie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9A64D4" w14:textId="640782E5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85B751F" w14:textId="77777777" w:rsidR="0027575A" w:rsidRPr="00F75209" w:rsidRDefault="0027575A" w:rsidP="0027575A">
            <w:pPr>
              <w:ind w:left="113"/>
              <w:rPr>
                <w:rFonts w:ascii="Arial" w:hAnsi="Arial" w:cs="Arial"/>
                <w:sz w:val="18"/>
              </w:rPr>
            </w:pPr>
          </w:p>
          <w:p w14:paraId="15B75795" w14:textId="1B5D169A" w:rsidR="0027575A" w:rsidRPr="00F75209" w:rsidRDefault="0027575A" w:rsidP="00C73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0968CA3B" w14:textId="77777777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14:paraId="1422F96D" w14:textId="30E6589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o pewien procent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CEEA88F" w14:textId="5FEA0164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liczby na podstawie jej procentu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AB5F68B" w14:textId="692EEA7A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1C00A17" w14:textId="7927DA69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F4FD4CC" w14:textId="6758E490" w:rsidR="00C73ECC" w:rsidRPr="00F75209" w:rsidRDefault="00C73ECC" w:rsidP="00C73EC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4D0482" w14:textId="6641E552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obliczania, jakim procentem jednej liczby jest druga liczba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EB2A8FF" w14:textId="799132CB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70A1A34" w14:textId="5FE2D017" w:rsidR="0027575A" w:rsidRPr="00F75209" w:rsidRDefault="0027575A" w:rsidP="0027575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CCDB231" w14:textId="0F933897" w:rsidR="0027575A" w:rsidRPr="00F75209" w:rsidRDefault="0027575A" w:rsidP="00C73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A2E383" w14:textId="50403205" w:rsidR="00202B61" w:rsidRPr="00F75209" w:rsidRDefault="00C73ECC" w:rsidP="0027575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" w:hanging="141"/>
              <w:rPr>
                <w:rFonts w:ascii="Times New Roman" w:hAnsi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>umie stosować własności procentów w sytuacji ogólnej</w:t>
            </w:r>
            <w:r w:rsidR="00B0214A" w:rsidRPr="00F75209">
              <w:rPr>
                <w:rFonts w:ascii="Arial" w:hAnsi="Arial" w:cs="Arial"/>
                <w:sz w:val="18"/>
              </w:rPr>
              <w:t>.</w:t>
            </w:r>
          </w:p>
        </w:tc>
      </w:tr>
      <w:tr w:rsidR="00DE3163" w:rsidRPr="00F75209" w14:paraId="3893E49A" w14:textId="77777777" w:rsidTr="00C73ECC">
        <w:tc>
          <w:tcPr>
            <w:tcW w:w="2830" w:type="dxa"/>
          </w:tcPr>
          <w:p w14:paraId="0950710B" w14:textId="6D248D1F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 xml:space="preserve">III. FIGURY </w:t>
            </w:r>
            <w:r w:rsidR="003D7A76">
              <w:rPr>
                <w:rFonts w:ascii="Times New Roman" w:hAnsi="Times New Roman" w:cs="Times New Roman"/>
                <w:b/>
              </w:rPr>
              <w:t>GEOMETRYCZNE</w:t>
            </w:r>
          </w:p>
        </w:tc>
        <w:tc>
          <w:tcPr>
            <w:tcW w:w="2694" w:type="dxa"/>
          </w:tcPr>
          <w:p w14:paraId="7D8DBB55" w14:textId="1DCEBEA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podstawowe pojęcia: punkt, prosta, odcinek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1589AD9" w14:textId="01A1642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pojęcie prostych prostopadłych i równoległych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54E9E761" w14:textId="1CCC20F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konstruować odcinek przystający do danego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FF785AD" w14:textId="1EEE31B9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5D029F9" w14:textId="2D2F07C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miary 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E6ED22" w14:textId="7E4148C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rodzaje 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99225F5" w14:textId="3FF201CF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konstruować kąt przystający do danego.</w:t>
            </w:r>
          </w:p>
          <w:p w14:paraId="5ED20D67" w14:textId="31C4202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nazwy kątów utworzonych przez dwie przecinające się proste oraz kątów utworzonych pomiędzy dwiema prostymi równoległymi przeciętymi trzecią prostą i związki pomiędzy nimi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21FBF7B" w14:textId="751D53B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wielokąta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701C106" w14:textId="01D1FF6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sumę miar kątów wewnętrznych trójkąta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957003D" w14:textId="0B0E347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5E79AF" w14:textId="45D1C31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definicję figur przystających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4EB527F" w14:textId="1D99C1D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wskazać figury przystające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39AD26F" w14:textId="038134C3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definicję prostokąta i kwadratu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2ECE066" w14:textId="246AAB7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rozróżniać poszczególne rodzaje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C6E8C3" w14:textId="16CE9D55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przekątne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2DC55BB" w14:textId="7777777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wysokości czworokątów </w:t>
            </w:r>
            <w:r w:rsidRPr="00F75209">
              <w:rPr>
                <w:rFonts w:ascii="Arial" w:hAnsi="Arial"/>
                <w:sz w:val="18"/>
              </w:rPr>
              <w:t>(K – P)</w:t>
            </w:r>
          </w:p>
          <w:p w14:paraId="4710439E" w14:textId="51BB0B78" w:rsidR="00DE3163" w:rsidRPr="00F75209" w:rsidRDefault="00DE3163" w:rsidP="00DE3163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wielokąta foremnego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6A05546" w14:textId="000F01D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jednostki miary pola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FF454F7" w14:textId="1E77440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zależności pomiędzy jednostkami pola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9F3182C" w14:textId="737C4A5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wzór na pole prostokąta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DF33A9C" w14:textId="0CFA6F6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wzór na pole kwadratu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1C385B" w14:textId="1E9F0B25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pole prostokąta, którego boki są wyrażone w tych samych jednostkach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20AAD20D" w14:textId="54D4861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wzory na obliczanie pól powierzchni wielokątów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4491224" w14:textId="3D008E2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249CB9E" w14:textId="5777B7C1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narysować układ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34152C63" w14:textId="4379708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zna pojęcie układu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B54B073" w14:textId="2153AA1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współrzędne punktów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B02077D" w14:textId="76AF872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zaznaczyć punkty o danych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E62CD6" w14:textId="69697FF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odcinki w układzie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187BC19" w14:textId="5E6CD4B1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7D949DB6" w14:textId="248548A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kreślić proste i odcinki prostopadłe przechodzące przez dany punkt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43E9692" w14:textId="7CEB9E2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podzielić odcinek na połowy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0234DC8" w14:textId="7E92CD6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wie, jak obliczyć odległość punktu od prostej i odległość pomiędzy prostymi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56BDD53" w14:textId="4615357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warunek współliniowości trzech punktów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F839030" w14:textId="519CE661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miary katów przyległych (wierzchołkowych, odpowiadających, naprzemianległych), gdy dana jest miara jednego z nich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C518EB2" w14:textId="1CBE1AC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na podstawie rysunku miary kątów w trójkącie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FDC2D10" w14:textId="0B3A20D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nierówność trójkąta AB+BC≥AC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76BA94FE" w14:textId="0969AD9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cechy przystawania trójkątów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73FF2760" w14:textId="1124A279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konstruować trójkąt o danych trzech bokach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E968A7C" w14:textId="0BFF715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rozpoznawać trójkąty przystające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04B6D39" w14:textId="6946273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sprawdzić, czy z danych odcinków można zbudować trójkąt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8910226" w14:textId="4D42908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definicję trapezu, równoległoboku i rombu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8207961" w14:textId="4E22EADE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podać własności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3395B5" w14:textId="0C06EFFD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miary katów w poznanych czworokątach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F03035D" w14:textId="5FA603A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obwody narysowanych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00A6C1D" w14:textId="4DAC85D8" w:rsidR="00DE3163" w:rsidRPr="00F75209" w:rsidRDefault="00DE3163" w:rsidP="00DE3163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własności wielokątów foremnych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E978496" w14:textId="369949A5" w:rsidR="00096E3B" w:rsidRPr="00F75209" w:rsidRDefault="00096E3B" w:rsidP="00DE3163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konstruować sześciokąt i ośmiokąt foremny,</w:t>
            </w:r>
          </w:p>
          <w:p w14:paraId="69CB6067" w14:textId="729BD82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miarę kąta wewnętrznego wielokąta foremnego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96ADDB6" w14:textId="500B8C82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zamieniać jednostki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C966EE" w14:textId="1815311D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pole prostokąta, którego boki są wyrażone w różnych jednostkach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AF13F79" w14:textId="185AD149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rysować wielokąty w układzie współrzędnych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3ACE0C0" w14:textId="11AFEDC9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długość odcinka równoległego do jednej z osi układu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667" w:type="dxa"/>
          </w:tcPr>
          <w:p w14:paraId="1BD726F9" w14:textId="0EF326C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kreślić proste i odcinki równoległe przechodzące przez dany punkt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7FEEE08" w14:textId="51998A50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obliczyć odległość punktu od prostej i odległość pomiędzy prostymi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9FE7EFF" w14:textId="0848667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sprawdzić współliniowość trzech punktów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2F47982" w14:textId="2B22C406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klasyfikacji trójkątów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7E643D9" w14:textId="423C378B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klasyfikować trójkąty ze względu na boki i kąty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B2BA511" w14:textId="3A05C303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kreślić geometryczną sumę i różnicę kątów</w:t>
            </w:r>
          </w:p>
          <w:p w14:paraId="07A389C5" w14:textId="0A17115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na podstawie rysunku miary 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2015335" w14:textId="36218BAB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konstruować trójkąt o danych dwóch bokach i kącie między nimi zawartym.</w:t>
            </w:r>
          </w:p>
          <w:p w14:paraId="07725036" w14:textId="650629E1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klasyfikacji czworokątów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7BD626" w14:textId="5D01B72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klasyfikować czworokąty ze względu na boki i kąty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794FDEF" w14:textId="1190E883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Pr="00F75209">
              <w:rPr>
                <w:rFonts w:ascii="Arial" w:hAnsi="Arial" w:cs="Arial"/>
                <w:sz w:val="18"/>
              </w:rPr>
              <w:t xml:space="preserve">zamieniać jednostki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020982C" w14:textId="2320C854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wyznaczyć współrzędne brakujących wierzchołków prostokąta, równoległoboku i trójkąta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0FE5EC" w14:textId="77777777" w:rsidR="00DE3163" w:rsidRPr="00F75209" w:rsidRDefault="00DE3163" w:rsidP="00DE3163">
            <w:pPr>
              <w:ind w:left="113"/>
              <w:rPr>
                <w:rFonts w:ascii="Arial" w:hAnsi="Arial" w:cs="Arial"/>
                <w:sz w:val="18"/>
              </w:rPr>
            </w:pPr>
          </w:p>
          <w:p w14:paraId="7D626194" w14:textId="2319D404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4E4BC7E9" w14:textId="758032E5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wybrać z danego zbioru odcinki, z których można zbudować trójkąt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0A3E738" w14:textId="62BCC526" w:rsidR="00DE3163" w:rsidRPr="00F75209" w:rsidRDefault="00DE3163" w:rsidP="00F83E28">
            <w:pPr>
              <w:numPr>
                <w:ilvl w:val="0"/>
                <w:numId w:val="8"/>
              </w:num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rozwiązać zadanie tekstowe związane z wielokątami foremnymi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AEF1AA1" w14:textId="3FF7E5C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tekstowe dotyczące 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436E826" w14:textId="1BB6C4E7" w:rsidR="00096E3B" w:rsidRPr="00F75209" w:rsidRDefault="00096E3B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konstruować trójkąt, gdy dany jest bok i dwa kąty do niego przyległe.</w:t>
            </w:r>
          </w:p>
          <w:p w14:paraId="3769D9A1" w14:textId="6415C2C8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uzasadniać przystawanie trójkątów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14DD10A2" w14:textId="1A6034FC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własności czworokątów do rozwiązywania zadań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D3C1C35" w14:textId="5BE513DA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13258D" w14:textId="7777777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Pr="00F75209">
              <w:rPr>
                <w:rFonts w:ascii="Arial" w:hAnsi="Arial" w:cs="Arial"/>
                <w:sz w:val="18"/>
              </w:rPr>
              <w:t xml:space="preserve">rozwiązywać zadania tekstowe związane z obliczaniem pól </w:t>
            </w:r>
          </w:p>
          <w:p w14:paraId="27945549" w14:textId="32910067" w:rsidR="00DE3163" w:rsidRPr="00F75209" w:rsidRDefault="00DE3163" w:rsidP="00DE3163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i obwodów wielokątów na płaszczyźnie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0989ACE" w14:textId="0504C3CF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obliczać pola wielokątów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97776AC" w14:textId="77777777" w:rsidR="00DE3163" w:rsidRPr="00F75209" w:rsidRDefault="00DE3163" w:rsidP="00DE31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14:paraId="77109A45" w14:textId="67E9BC33" w:rsidR="00DE3163" w:rsidRPr="00F75209" w:rsidRDefault="00DE3163" w:rsidP="00DE3163">
            <w:pPr>
              <w:ind w:left="113"/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8D168ED" w14:textId="6FE19CE7" w:rsidR="00DE3163" w:rsidRPr="00F75209" w:rsidRDefault="00DE3163" w:rsidP="00DE3163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FF5B070" w14:textId="685A7989" w:rsidR="00AD600F" w:rsidRPr="00F75209" w:rsidRDefault="00AD600F" w:rsidP="00AD600F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lastRenderedPageBreak/>
              <w:t xml:space="preserve">umie stosować zależności między bokami (kątami) w trójkącie podczas </w:t>
            </w:r>
            <w:r w:rsidRPr="00F75209">
              <w:rPr>
                <w:rFonts w:ascii="Arial" w:hAnsi="Arial" w:cs="Arial"/>
                <w:sz w:val="18"/>
              </w:rPr>
              <w:lastRenderedPageBreak/>
              <w:t xml:space="preserve">rozwiązywania zadań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D9DFDA3" w14:textId="6FC2C568" w:rsidR="00AD600F" w:rsidRPr="00F75209" w:rsidRDefault="00AD600F" w:rsidP="00AD600F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zadania konstrukcyjne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DFE3E03" w14:textId="77777777" w:rsidR="00AD600F" w:rsidRPr="00F75209" w:rsidRDefault="00AD600F" w:rsidP="00AD600F">
            <w:pPr>
              <w:ind w:left="113"/>
              <w:rPr>
                <w:rFonts w:ascii="Arial" w:hAnsi="Arial" w:cs="Arial"/>
                <w:sz w:val="18"/>
              </w:rPr>
            </w:pPr>
          </w:p>
          <w:p w14:paraId="0616ED22" w14:textId="77777777" w:rsidR="00DE3163" w:rsidRPr="00F75209" w:rsidRDefault="00DE3163" w:rsidP="00AD600F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4D987961" w14:textId="77777777" w:rsidTr="00C73ECC">
        <w:tc>
          <w:tcPr>
            <w:tcW w:w="2830" w:type="dxa"/>
          </w:tcPr>
          <w:p w14:paraId="053C7DA9" w14:textId="0D100A91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IV. WYRAŻENIA ALGEBRAICZNE</w:t>
            </w:r>
          </w:p>
        </w:tc>
        <w:tc>
          <w:tcPr>
            <w:tcW w:w="2694" w:type="dxa"/>
          </w:tcPr>
          <w:p w14:paraId="1226D07F" w14:textId="3C2C796A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wyrażenia algebraicznego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2D87ED2" w14:textId="10907917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budować proste wyrażenia algebraiczne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686143C" w14:textId="2B61268C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rozróżnić pojęcia: suma, różnica, iloczyn, iloraz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60C30262" w14:textId="5F484267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43F5978" w14:textId="0F3B7A8C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F75209">
              <w:rPr>
                <w:rFonts w:ascii="Arial" w:hAnsi="Arial" w:cs="Arial"/>
                <w:sz w:val="18"/>
              </w:rPr>
              <w:t>mie</w:t>
            </w:r>
            <w:proofErr w:type="spellEnd"/>
            <w:r w:rsidRPr="00F75209">
              <w:rPr>
                <w:rFonts w:ascii="Arial" w:hAnsi="Arial" w:cs="Arial"/>
                <w:sz w:val="18"/>
              </w:rPr>
              <w:t xml:space="preserve"> obliczyć wartość liczbową wyrażenia bez jego przekształcenia dla jednej zmiennej wymiernej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D5831B3" w14:textId="26FA9581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jednomianu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B778974" w14:textId="7FE5BB2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jednomianów podobnych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3E0F07E" w14:textId="5AA9B804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porządkować jednomiany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7770B4F" w14:textId="4F1DCC70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określić współczynniki liczbowe jednomianu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CF9A127" w14:textId="2F05DACA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rozpoznać jednomiany podobne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FA82BA3" w14:textId="448D61C0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sumy algebraicznej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19ED739" w14:textId="3777D5AD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wyrazów podobnych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B6B9D84" w14:textId="2B3A4E20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odczytać wyrazy sumy algebraicznej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A86A1BB" w14:textId="3D2398BF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wskazać współczynniki sumy algebraicznej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9F72F10" w14:textId="534C3876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wyodrębnić wyrazy podobne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AD5787D" w14:textId="356DA82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D95900D" w14:textId="7AF6C745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zredukować wyrazy podobne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A43128E" w14:textId="1F098755" w:rsidR="00C35B24" w:rsidRPr="00F75209" w:rsidRDefault="00C35B24" w:rsidP="0089081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rozpoznawać sumy </w:t>
            </w:r>
          </w:p>
          <w:p w14:paraId="2A2BCD72" w14:textId="755F663A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przemnożyć każdy wyraz sumy algebraicznej przez liczbę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4C71BA6" w14:textId="11798F03" w:rsidR="00DE3163" w:rsidRPr="00F75209" w:rsidRDefault="00DE3163" w:rsidP="00890811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250E83DC" w14:textId="6B8FC8D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nazywania wyrażeń algebraicznych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D59B354" w14:textId="05283404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zasadę przeprowadzania redukcji wyrazów podobnych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4575E4C" w14:textId="70643F11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rozpoznawać sumy algebraiczne przeciwne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6C98060" w14:textId="0190A4AD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05832F7" w14:textId="160728FD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przemnożyć każdy wyraz sumy algebraicznej przez jednomian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2A7F331" w14:textId="6DDD3296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02960E4" w14:textId="14FBB925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podzielić sumę algebraiczną przez liczbę wymierną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D6DCC2C" w14:textId="01880A28" w:rsidR="00C35B24" w:rsidRPr="00F75209" w:rsidRDefault="00C35B24" w:rsidP="00C35B2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pomnożyć dwumian przez dwumian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0F25D79" w14:textId="7D4D1708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14:paraId="370222E3" w14:textId="384C4487" w:rsidR="002C2061" w:rsidRPr="00F75209" w:rsidRDefault="002C2061" w:rsidP="00316F8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mnożyć sumy algebraiczne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75C111" w14:textId="1BD62812" w:rsidR="002C2061" w:rsidRPr="00F75209" w:rsidRDefault="002C2061" w:rsidP="00316F8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interpretować geometrycznie iloczyn sum algebraicznych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E6F251B" w14:textId="682F3732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8EF760A" w14:textId="2B2ABCA3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Pr="00F75209">
              <w:rPr>
                <w:rFonts w:ascii="Arial" w:hAnsi="Arial" w:cs="Arial"/>
                <w:sz w:val="18"/>
              </w:rPr>
              <w:t xml:space="preserve">obliczyć wartość liczbową wyrażenia bez jego przekształcenia dla kilku zmiennych wymiernych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C42312" w14:textId="321EF88F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6562701" w14:textId="480E0E0B" w:rsidR="00316F82" w:rsidRPr="00F75209" w:rsidRDefault="00316F82" w:rsidP="00316F8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wartość wyrażenia dla zmiennych wymiernych po przekształceniu do postaci dogodnej do obliczeń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4D9E0E3" w14:textId="7CA6F908" w:rsidR="00316F82" w:rsidRPr="00F75209" w:rsidRDefault="00316F82" w:rsidP="00316F8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doprowadzić wyrażenie algebraiczne do prostszej postaci, stosując mnożenie sum algebraicznych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150A8F9" w14:textId="77777777" w:rsidR="00316F82" w:rsidRPr="00F75209" w:rsidRDefault="00316F82" w:rsidP="00316F82">
            <w:pPr>
              <w:rPr>
                <w:rFonts w:ascii="Arial" w:hAnsi="Arial" w:cs="Arial"/>
                <w:sz w:val="18"/>
              </w:rPr>
            </w:pPr>
          </w:p>
          <w:p w14:paraId="0AB8CE52" w14:textId="57645219" w:rsidR="002C2061" w:rsidRPr="00F75209" w:rsidRDefault="002C2061" w:rsidP="00316F82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1C6D1F68" w14:textId="0A91780C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57FBA0CC" w14:textId="5236A61A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wstawić nawiasy w sumie algebraicznej tak, by wyrażenie spełniało podany warunek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9B42AF9" w14:textId="2ACCC8E7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zinterpretować geometrycznie iloczyn sumy algebraicznej przez jednomian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  <w:r w:rsidRPr="00F75209">
              <w:rPr>
                <w:rFonts w:ascii="Arial" w:hAnsi="Arial" w:cs="Arial"/>
                <w:sz w:val="18"/>
              </w:rPr>
              <w:t xml:space="preserve"> </w:t>
            </w:r>
          </w:p>
          <w:p w14:paraId="010DEA73" w14:textId="145EC740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566BEDE" w14:textId="35338FC8" w:rsidR="002C2061" w:rsidRPr="00F75209" w:rsidRDefault="002C2061" w:rsidP="002C206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1AF88EA" w14:textId="27DB5795" w:rsidR="002C2061" w:rsidRPr="00F75209" w:rsidRDefault="002C2061" w:rsidP="0096274C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746EE3" w14:textId="5C9D82A9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D18CF85" w14:textId="228C0BDB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ACF6EE" w14:textId="307EDEA9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dodawanie i odejmowanie sum algebraicznych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F2D10B9" w14:textId="7E1F64C4" w:rsidR="002C2061" w:rsidRPr="00F75209" w:rsidRDefault="002C2061" w:rsidP="002C2061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wykorzystać mnożenie sum algebraicznych do dowodzenia własności liczb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0D76F0" w14:textId="7D82EBD0" w:rsidR="002C2061" w:rsidRPr="00F75209" w:rsidRDefault="002C2061" w:rsidP="002C20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132C105D" w14:textId="77777777" w:rsidTr="00C73ECC">
        <w:tc>
          <w:tcPr>
            <w:tcW w:w="2830" w:type="dxa"/>
          </w:tcPr>
          <w:p w14:paraId="6D754DCF" w14:textId="184E5006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V. RÓWNANIA</w:t>
            </w:r>
          </w:p>
        </w:tc>
        <w:tc>
          <w:tcPr>
            <w:tcW w:w="2694" w:type="dxa"/>
          </w:tcPr>
          <w:p w14:paraId="29BEE5F8" w14:textId="5B14AAEF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B892EF1" w14:textId="1E2C0E32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8DA90D7" w14:textId="50AE9D36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pojęcie rozwiązania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E59EC1F" w14:textId="7664EAF0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rozumie pojęcie rozwiązania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3AC4413F" w14:textId="48FE0C25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sprawdzić, czy dana liczba spełnia równanie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470E63BC" w14:textId="1D4326FF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zna metodę równań równoważnych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15012F" w14:textId="470B7182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0E5E52" w14:textId="08347F35" w:rsidR="00096E3B" w:rsidRPr="00F75209" w:rsidRDefault="00096E3B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rozwiązać równania posiadające jeden pierwiastek, równania sprzeczne i tożsamościowe.</w:t>
            </w:r>
          </w:p>
          <w:p w14:paraId="32297A74" w14:textId="006ABE10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równania bez stosowania przekształceń na wyrażeniach algebraicznych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AEF8815" w14:textId="4B424D09" w:rsidR="00DE3163" w:rsidRPr="00F75209" w:rsidRDefault="00DE3163" w:rsidP="00F75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7F725E71" w14:textId="6A8B6536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zna pojęcia: równania równoważne</w:t>
            </w:r>
            <w:r w:rsidR="00096E3B" w:rsidRPr="00F75209">
              <w:rPr>
                <w:rFonts w:ascii="Arial" w:hAnsi="Arial" w:cs="Arial"/>
                <w:sz w:val="18"/>
              </w:rPr>
              <w:t>, tożsamościowe i sprzeczne.</w:t>
            </w:r>
          </w:p>
          <w:p w14:paraId="494C4F4F" w14:textId="50D6395D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rozpoznać równania równoważne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F8B74ED" w14:textId="154E0E2E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zbudować równanie o podanym rozwiązaniu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5B3F7FF2" w14:textId="26447A68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rozwiązywać równania z zastosowaniem prostych przekształceń na wyrażeniach algebraicznych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E1C54C3" w14:textId="47650083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analizować treść zadania o prostej konstrukcji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FEC7B42" w14:textId="64E3DA60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proste zadanie tekstowe za pomocą równania i sprawdzić poprawność rozwiązania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E415236" w14:textId="17CC861D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analizować treść zadania z procentami o prostej konstrukcji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2AFBED83" w14:textId="24D3E55C" w:rsidR="00F75A17" w:rsidRPr="00F75209" w:rsidRDefault="002F63F4" w:rsidP="00F83E2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</w:t>
            </w:r>
            <w:r w:rsidR="00F75A17" w:rsidRPr="00F75209">
              <w:rPr>
                <w:rFonts w:ascii="Arial" w:hAnsi="Arial" w:cs="Arial"/>
                <w:sz w:val="18"/>
              </w:rPr>
              <w:t xml:space="preserve">rozwiązać proste zadanie tekstowe z procentami za pomocą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1DD372DD" w14:textId="3D3C939F" w:rsidR="00F75A17" w:rsidRPr="00F75209" w:rsidRDefault="00F75A17" w:rsidP="00F75A1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przekształcać proste wzory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10EDAB74" w14:textId="0476F3CA" w:rsidR="00DE3163" w:rsidRPr="00F75209" w:rsidRDefault="00F75A17" w:rsidP="00F75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wyznaczyć z prostego wzoru określoną wielkość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667" w:type="dxa"/>
          </w:tcPr>
          <w:p w14:paraId="501FF32C" w14:textId="740DEAB2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zadanie w postaci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2B698C" w14:textId="0A793E78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zbudować równanie o podanym rozwiązaniu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9313FFA" w14:textId="03ECF63F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7CFE3826" w14:textId="16007022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rozwiązywać równania z zastosowaniem przekształceń na wyrażeniach algebraicznych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2E64242A" w14:textId="4A79CEDB" w:rsidR="005A788A" w:rsidRPr="00F75209" w:rsidRDefault="005A788A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umie przekształcać wzory, w tym fizyczne i geometryczne</w:t>
            </w:r>
            <w:r w:rsidR="00BE41C6" w:rsidRPr="00F75209">
              <w:rPr>
                <w:rFonts w:ascii="Arial" w:hAnsi="Arial" w:cs="Arial"/>
                <w:sz w:val="18"/>
              </w:rPr>
              <w:t>.</w:t>
            </w:r>
          </w:p>
          <w:p w14:paraId="3E01854B" w14:textId="079E0BF1" w:rsidR="00096E3B" w:rsidRPr="00F75209" w:rsidRDefault="00096E3B" w:rsidP="005A788A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>Wyszukuje wśród równań z wartością bezwzględną równania sprzeczne.</w:t>
            </w:r>
          </w:p>
          <w:p w14:paraId="3B276CF2" w14:textId="77777777" w:rsidR="000C4803" w:rsidRPr="00F75209" w:rsidRDefault="000C4803" w:rsidP="000C4803">
            <w:pPr>
              <w:ind w:left="113"/>
              <w:rPr>
                <w:rFonts w:ascii="Arial" w:hAnsi="Arial" w:cs="Arial"/>
                <w:sz w:val="18"/>
              </w:rPr>
            </w:pPr>
          </w:p>
          <w:p w14:paraId="63BE4A30" w14:textId="2B810E9F" w:rsidR="00DE3163" w:rsidRPr="00F75209" w:rsidRDefault="00DE3163" w:rsidP="000C4803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0BD90CC8" w14:textId="7A4B86AE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2D48B44" w14:textId="0FE41343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B25BFC8" w14:textId="07DBFFEE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23B4289" w14:textId="004437BC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60E16FD" w14:textId="273EB8F9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rozwiązać zadanie tekstowe z procentami za pomocą równania i sprawdzić poprawność rozwiązania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6AD346A3" w14:textId="5222EC1F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8374D4" w14:textId="77777777" w:rsidR="000C4803" w:rsidRPr="00F75209" w:rsidRDefault="000C4803" w:rsidP="000C4803">
            <w:pPr>
              <w:ind w:left="113"/>
              <w:rPr>
                <w:rFonts w:ascii="Arial" w:hAnsi="Arial" w:cs="Arial"/>
                <w:sz w:val="18"/>
              </w:rPr>
            </w:pPr>
          </w:p>
          <w:p w14:paraId="6F6A3EAF" w14:textId="0A63A36C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853BBC2" w14:textId="21419D1C" w:rsidR="000C4803" w:rsidRPr="00F75209" w:rsidRDefault="000C4803" w:rsidP="000C48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F75209">
              <w:rPr>
                <w:rFonts w:ascii="Arial" w:hAnsi="Arial" w:cs="Arial"/>
                <w:sz w:val="18"/>
              </w:rPr>
              <w:t xml:space="preserve">umie zapisać problem w postaci równania </w:t>
            </w:r>
            <w:r w:rsidR="00AD732F" w:rsidRPr="00F75209">
              <w:rPr>
                <w:rFonts w:ascii="Arial" w:hAnsi="Arial" w:cs="Arial"/>
                <w:sz w:val="18"/>
              </w:rPr>
              <w:t>.</w:t>
            </w:r>
          </w:p>
          <w:p w14:paraId="0AC7198E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51E00BC3" w14:textId="77777777" w:rsidTr="00C73ECC">
        <w:tc>
          <w:tcPr>
            <w:tcW w:w="2830" w:type="dxa"/>
          </w:tcPr>
          <w:p w14:paraId="40DAF36B" w14:textId="2ED978F4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>VI. POTĘGI</w:t>
            </w:r>
          </w:p>
        </w:tc>
        <w:tc>
          <w:tcPr>
            <w:tcW w:w="2694" w:type="dxa"/>
          </w:tcPr>
          <w:p w14:paraId="7BB0D3A6" w14:textId="0FF21BFC" w:rsidR="00C648AE" w:rsidRPr="00F75209" w:rsidRDefault="00C648AE" w:rsidP="00C648AE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i rozumie pojęcie potęgi o wykładniku naturalnym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9B4803D" w14:textId="61AD1A71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potęgę o wykładniku naturalnym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7F38C4A" w14:textId="4C83F81C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potęgi o różnych wykładnikach naturalnych i takich samych podstawach oraz o takich samych wykładnikach naturalnych i różnych dodatnich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EBF6044" w14:textId="45899A74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mnożenie i dzielenie potęg o tych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7EE7868" w14:textId="03012A27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w postaci jednej potęgi iloczyny i ilorazy potęg o takich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28E09CA" w14:textId="099D117C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mnożyć i dzielić potęgi o tych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7D7EF69" w14:textId="4D606C95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potęgowanie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ABA28A" w14:textId="32AB1131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w postaci jednej potęgi potęgę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0875156" w14:textId="317F43B2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potęgować potęgę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0A52095" w14:textId="20AEFE7C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zna wzór na potęgowanie iloczynu i ilorazu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6F976C8" w14:textId="3E958E72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w postaci jednej potęgi iloczyny i ilorazy potęg o takich samych wykładnikach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B4E9359" w14:textId="77027D62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potęgować iloczyn i iloraz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7B8A630" w14:textId="6445D0B5" w:rsidR="00C648AE" w:rsidRPr="00F75209" w:rsidRDefault="00C648AE" w:rsidP="00C648AE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iloczyn i iloraz potęg o tych samych wykładnikach w postaci jednej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BB173D" w14:textId="523825F9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zna pojęcie notacji wykładniczej dla danych liczb</w:t>
            </w:r>
            <w:r w:rsidR="00BE41C6" w:rsidRPr="00F75209">
              <w:rPr>
                <w:rFonts w:ascii="Arial" w:hAnsi="Arial"/>
                <w:sz w:val="18"/>
              </w:rPr>
              <w:t>.</w:t>
            </w:r>
          </w:p>
          <w:p w14:paraId="5877642A" w14:textId="609FD41E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dużą liczbę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74A7366" w14:textId="4ACC421B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potęgi liczby 10 o wykładniku całkowitym ujemnym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102E0CF" w14:textId="35302E32" w:rsidR="00C5543D" w:rsidRPr="00F75209" w:rsidRDefault="00C5543D" w:rsidP="00C5543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pojęcia pierwiastka arytmetycznego II stopnia z liczby nieujemnej oraz pierwiastka </w:t>
            </w:r>
            <w:r w:rsidRPr="00F75209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Pr="00F75209">
              <w:rPr>
                <w:rFonts w:ascii="Arial" w:hAnsi="Arial"/>
                <w:sz w:val="18"/>
              </w:rPr>
              <w:t xml:space="preserve">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77372D" w14:textId="77777777" w:rsidR="00C5543D" w:rsidRPr="00F75209" w:rsidRDefault="00C5543D" w:rsidP="00C5543D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14:paraId="268C61E3" w14:textId="1CEC324E" w:rsidR="00C5543D" w:rsidRPr="00F75209" w:rsidRDefault="00C5543D" w:rsidP="00C5543D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i pierwiastka III stopnia z sześcianu </w:t>
            </w:r>
            <w:r w:rsidRPr="00F75209">
              <w:rPr>
                <w:rFonts w:ascii="Arial" w:hAnsi="Arial"/>
                <w:color w:val="000000"/>
                <w:sz w:val="18"/>
              </w:rPr>
              <w:t>dowolnej</w:t>
            </w:r>
            <w:r w:rsidRPr="00F75209">
              <w:rPr>
                <w:rFonts w:ascii="Arial" w:hAnsi="Arial"/>
                <w:sz w:val="18"/>
              </w:rPr>
              <w:t xml:space="preserve"> 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293FF34" w14:textId="77777777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14:paraId="32B26182" w14:textId="7927F2ED" w:rsidR="00C5543D" w:rsidRPr="00F75209" w:rsidRDefault="00C5543D" w:rsidP="00C5543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i pierwiastek III stopnia z sześcianu </w:t>
            </w:r>
            <w:r w:rsidRPr="00F75209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F75209">
              <w:rPr>
                <w:rFonts w:ascii="Arial" w:hAnsi="Arial"/>
                <w:sz w:val="18"/>
              </w:rPr>
              <w:t xml:space="preserve">liczby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0537632" w14:textId="77777777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14:paraId="1CEA17F6" w14:textId="0E33DD11" w:rsidR="00C5543D" w:rsidRPr="00F75209" w:rsidRDefault="00C5543D" w:rsidP="00C5543D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i pierwiastek</w:t>
            </w:r>
            <w:r w:rsidRPr="00F75209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F75209">
              <w:rPr>
                <w:rFonts w:ascii="Arial" w:hAnsi="Arial"/>
                <w:sz w:val="18"/>
              </w:rPr>
              <w:t xml:space="preserve">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5E48AF4" w14:textId="5966082B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pierwiastka z iloczynu i ilorazu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B3709C" w14:textId="06D44161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F3CC78" w14:textId="4AE82BCE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mnożyć i dzielić pierwiastki II stopnia oraz pierwiastki III stopnia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AB92F1B" w14:textId="21849E46" w:rsidR="00C648AE" w:rsidRPr="00F75209" w:rsidRDefault="00C648AE" w:rsidP="00BE41C6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584F5CA7" w14:textId="783805AE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zapisać liczbę w postaci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77C7BC" w14:textId="3ED093A3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znak potęgi, nie wykonując obliczeń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3A9BCDE" w14:textId="794359B7" w:rsidR="00DE3163" w:rsidRPr="00F75209" w:rsidRDefault="00C648AE" w:rsidP="00C648AE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3575DC4" w14:textId="4CD91ABD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powstanie wzoru na mnożenie i dzielenie potęg o tych samych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07C6A42" w14:textId="1C46EF06" w:rsidR="00C648AE" w:rsidRPr="00F75209" w:rsidRDefault="00732E4C" w:rsidP="00732E4C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</w:t>
            </w:r>
            <w:r w:rsidR="00C648AE" w:rsidRPr="00F75209">
              <w:rPr>
                <w:rFonts w:ascii="Arial" w:hAnsi="Arial"/>
                <w:sz w:val="18"/>
              </w:rPr>
              <w:t xml:space="preserve">stosować mnożenie i dzielenie potęg o tych samych podstawach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45CC75F" w14:textId="5B4F6865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powstanie wzoru na potęgowanie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25731D" w14:textId="05FC79C3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przedstawić potęgę w postaci potęgowania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1B0FFE3" w14:textId="117B9725" w:rsidR="00C648AE" w:rsidRPr="00F75209" w:rsidRDefault="00C648AE" w:rsidP="00C648AE">
            <w:pPr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potęgowanie potęgi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A77CDC5" w14:textId="488EB246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powstanie wzoru na potęgowanie iloczynu i ilorazu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99BE3AF" w14:textId="0A28D7A5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doprowadzić wyrażenie do prostszej postaci,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4FD3557" w14:textId="45BCD070" w:rsidR="00C648AE" w:rsidRPr="00F75209" w:rsidRDefault="00C648AE" w:rsidP="00C648AE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>umie zapisać bardzo małą liczbę w notacji wykładniczej, wykorzystując potęgi liczby 10 o ujemnych wykładnikach( P)</w:t>
            </w:r>
          </w:p>
          <w:p w14:paraId="2A04E987" w14:textId="114A500D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oszacować wartość wyrażenia zawierającego pierwiastki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7954149" w14:textId="400E4AB0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61F8139" w14:textId="55E6138E" w:rsidR="00C5543D" w:rsidRPr="00F75209" w:rsidRDefault="00C5543D" w:rsidP="00C5543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wzory na obliczanie pierwiastka z iloczynu i ilorazu do wyznaczania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D50F37B" w14:textId="62D39A8D" w:rsidR="00C648AE" w:rsidRPr="00F75209" w:rsidRDefault="00C648AE" w:rsidP="00C64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14:paraId="042A71B3" w14:textId="6EE2A10B" w:rsidR="00732E4C" w:rsidRPr="00F75209" w:rsidRDefault="00732E4C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obliczyć wartość wyrażenia arytmetycznego,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7060AAD" w14:textId="105F64E3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liczbę w postaci iloczynu potęg liczb pierwszych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DD4397A" w14:textId="5715B2E5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FF463C" w14:textId="2CFA119B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num" w:pos="360"/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B363A8B" w14:textId="6FED61C4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num" w:pos="360"/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A70E306" w14:textId="4CCAFCB5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wykonać porównanie ilorazowe potęg o jednakowych podstawach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7C25931" w14:textId="1327A89A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potęgi sprowadzając je do tej samej podstawy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5E45184" w14:textId="77777777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>umie stosować potęgowanie potęgi do obliczania wartości liczbowej wyrażeń (R – D)</w:t>
            </w:r>
          </w:p>
          <w:p w14:paraId="79613FB0" w14:textId="44F50F64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potęgowanie iloczynu i ilorazu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E718B1C" w14:textId="55E60579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4F2968C" w14:textId="6F52B998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9866FD9" w14:textId="46909F9B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daną liczbę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57D9C64" w14:textId="0FD39EF0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 umie porównać liczby zapisane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6E78FF9" w14:textId="3E282F16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C8B1A61" w14:textId="6099C019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F7FA353" w14:textId="1E01D667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EA987CF" w14:textId="3AD629D5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zapisać liczbę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8CBF62C" w14:textId="059D809D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3AFFE6E" w14:textId="06B0550B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224CF2F" w14:textId="02CBB17F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oszacować wartość wyrażenia zawierającego pierwiastki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97B4B15" w14:textId="12FBF882" w:rsidR="00C5543D" w:rsidRPr="00F75209" w:rsidRDefault="00C5543D" w:rsidP="00BE41C6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obliczyć wartość wyrażenia arytmetycznego zawierającego pierwiastki</w:t>
            </w:r>
            <w:r w:rsidR="00BE41C6" w:rsidRPr="00F75209">
              <w:rPr>
                <w:rFonts w:ascii="Arial" w:hAnsi="Arial"/>
                <w:sz w:val="18"/>
              </w:rPr>
              <w:t>.</w:t>
            </w:r>
          </w:p>
          <w:p w14:paraId="79FC1B8C" w14:textId="248DF1C6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oszacować liczbę niewymierną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7B9CF88" w14:textId="1352E86D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wykonywać działania na liczbach niewymiernych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8FCC529" w14:textId="4EE596C0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wyłączyć czynnik przed znak pierwiastka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24A2B2" w14:textId="406B73E1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włączyć czynnik pod znak pierwiastka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C82303F" w14:textId="1BD1E0AE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wykonywać działania na liczbach niewymiernych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981D9D3" w14:textId="0ABCC590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58E2D92" w14:textId="244879EC" w:rsidR="00C5543D" w:rsidRPr="00F75209" w:rsidRDefault="00C5543D" w:rsidP="00C5543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F75209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59972E6" w14:textId="64CE45F5" w:rsidR="00C5543D" w:rsidRPr="00F75209" w:rsidRDefault="00C5543D" w:rsidP="00C554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liczby niewymierne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231" w:type="dxa"/>
          </w:tcPr>
          <w:p w14:paraId="5554100E" w14:textId="6299C9DE" w:rsidR="00960550" w:rsidRPr="00F75209" w:rsidRDefault="00960550" w:rsidP="00960550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umie doprowadzić wyrażenie do prostszej postaci,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2AEA54B" w14:textId="59BC6CEF" w:rsidR="00960550" w:rsidRPr="00F75209" w:rsidRDefault="00960550" w:rsidP="00960550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porównywać potęgi o różnych podstawach i różnych wykładnikach, stosując działania na potęgach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6711EA0" w14:textId="5145756F" w:rsidR="00960550" w:rsidRPr="00F75209" w:rsidRDefault="00960550" w:rsidP="00F83E28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obliczyć wartość wyrażenia arytmetycznego zawierającego liczby zapisane w notacji wykładniczej</w:t>
            </w:r>
          </w:p>
          <w:p w14:paraId="376002D4" w14:textId="3F109D3A" w:rsidR="00960550" w:rsidRPr="00F75209" w:rsidRDefault="00960550" w:rsidP="00960550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rozwiązywać zadania tekstowe na zastosowanie działań na pierwiastkach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A75CFDF" w14:textId="05EB5089" w:rsidR="00A91712" w:rsidRPr="00F75209" w:rsidRDefault="00A91712" w:rsidP="00A9171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podać cyfrę jedności liczby podanej w postaci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770E8C" w14:textId="77777777" w:rsidR="00A91712" w:rsidRPr="00F75209" w:rsidRDefault="00A91712" w:rsidP="00A91712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14:paraId="70B6FEF5" w14:textId="77777777" w:rsidR="00960550" w:rsidRPr="00F75209" w:rsidRDefault="00960550" w:rsidP="00960550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14:paraId="2AD9CAC1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402CA5D" w14:textId="27DE6C7D" w:rsidR="001613D1" w:rsidRPr="00F75209" w:rsidRDefault="001613D1" w:rsidP="001613D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420434F" w14:textId="3A9F71DB" w:rsidR="001613D1" w:rsidRPr="00F75209" w:rsidRDefault="001613D1" w:rsidP="001613D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przekształcić wyrażenie arytmetyczne zawierające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FCFA203" w14:textId="4FCBA60D" w:rsidR="001613D1" w:rsidRPr="00F75209" w:rsidRDefault="001613D1" w:rsidP="001613D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porównać i porządkować potęgi, korzystając z potęgowania potęgi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AAFA812" w14:textId="77777777" w:rsidR="001613D1" w:rsidRPr="00F75209" w:rsidRDefault="001613D1" w:rsidP="00960550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14:paraId="004428DB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4A6CDAA5" w14:textId="77777777" w:rsidTr="00C73ECC">
        <w:tc>
          <w:tcPr>
            <w:tcW w:w="2830" w:type="dxa"/>
          </w:tcPr>
          <w:p w14:paraId="459E5818" w14:textId="41F03F3C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lastRenderedPageBreak/>
              <w:t>VII. GRANIASTOSŁUPY</w:t>
            </w:r>
          </w:p>
        </w:tc>
        <w:tc>
          <w:tcPr>
            <w:tcW w:w="2694" w:type="dxa"/>
          </w:tcPr>
          <w:p w14:paraId="0C9DF815" w14:textId="47721637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prostopadłościanu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42F90D" w14:textId="4E1FA155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B1A27D" w14:textId="12B7657F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graniastosłupa prawidłowego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DB33E9F" w14:textId="205279CF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budowę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0762FDB" w14:textId="06232CD9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sposób tworzenia nazw graniastosłupów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116B315" w14:textId="4B492AE4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wskazać na modelu graniastosłupa prostego krawędzie i ściany prostopadłe oraz równoległe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BD2E378" w14:textId="0DBE9CF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6D54FA" w14:textId="62C1A4C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AD2AFB0" w14:textId="6E3B094A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siatki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FAAAF07" w14:textId="5B2EB84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pola powierzchni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2099350" w14:textId="6897D8E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pola powierzchni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465099A" w14:textId="09781E6D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pojęcie pola figury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E621191" w14:textId="43CC190C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zasadę kreślenia siatki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48B408" w14:textId="17BA0A89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rozpoznać siatkę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72F4DE8" w14:textId="2E0FB612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kreślić siatkę graniastosłupa prostego o podstawie trójkąta lub czworokąta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CCC7D32" w14:textId="58162C4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5A893F8" w14:textId="48E76352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zna wzory na obliczanie objętości prostopadłościanu i sześcianu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F4158E1" w14:textId="059C8826" w:rsidR="00411609" w:rsidRPr="00F75209" w:rsidRDefault="00411609" w:rsidP="00411609">
            <w:pPr>
              <w:pStyle w:val="Tekstpodstawowy"/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jednostki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F2B45E0" w14:textId="1D3287E6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pojęcie objętości figury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A248967" w14:textId="341596E7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zamieniać jednostki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6B804E3" w14:textId="426A4BB0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C434862" w14:textId="7053D248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wysokości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C3CCCB8" w14:textId="39700361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wzór na obliczanie objętości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3865EA5" w14:textId="5EB43BF7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1BE97D2" w14:textId="073457DE" w:rsidR="00411609" w:rsidRPr="00F75209" w:rsidRDefault="00411609" w:rsidP="00411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0F6D84AD" w14:textId="02710B2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lastRenderedPageBreak/>
              <w:t xml:space="preserve">zna pojęcie graniastosłupa pochyłego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9EBF28" w14:textId="2CD653F6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wskazać na rysunku graniastosłupa prostego krawędzie i ściany prostopadłe oraz równoległe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CA28B9D" w14:textId="530E267D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097063C" w14:textId="3A5243A0" w:rsidR="00DE3163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obliczyć sumę długości krawędzi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2F9AFD" w14:textId="6F8DD2F2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sposób obliczania pola powierzchni jako pola siatki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89F749C" w14:textId="43B25AC6" w:rsidR="00411609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rozwiązać zadanie tekstowe związane z polem powierzchni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254C5E6" w14:textId="43BE27C3" w:rsidR="00411609" w:rsidRPr="00F75209" w:rsidRDefault="00411609" w:rsidP="0041160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zasady zamiany jednostek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DD099D8" w14:textId="65D99ADF" w:rsidR="00411609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rozwiązać zadanie tekstowe związane z objętością prostopadłościanu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E82F827" w14:textId="5EC54DAD" w:rsidR="00411609" w:rsidRPr="00F75209" w:rsidRDefault="009817A0" w:rsidP="009817A0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</w:t>
            </w:r>
            <w:r w:rsidR="00411609" w:rsidRPr="00F75209">
              <w:rPr>
                <w:rFonts w:ascii="Arial" w:hAnsi="Arial"/>
                <w:sz w:val="18"/>
              </w:rPr>
              <w:t xml:space="preserve"> rozwiązać zadanie tekstowe związane z objętością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67" w:type="dxa"/>
          </w:tcPr>
          <w:p w14:paraId="2315EABE" w14:textId="04AEA695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sumę długości krawędzi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ADB401C" w14:textId="44DD85D3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7D51AF3" w14:textId="19378B8A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0F6517" w14:textId="1F348866" w:rsidR="004D2ADD" w:rsidRPr="00F75209" w:rsidRDefault="004D2ADD" w:rsidP="004D2AD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pole powierzchni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A37AC1C" w14:textId="611F0C15" w:rsidR="00E474CF" w:rsidRPr="00F75209" w:rsidRDefault="00E474CF" w:rsidP="00BE41C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>umie rozwiązać zadanie tekstowe związane z objętością prostopadłościanu</w:t>
            </w:r>
            <w:r w:rsidR="00BE41C6" w:rsidRPr="00F75209">
              <w:rPr>
                <w:rFonts w:ascii="Arial" w:hAnsi="Arial"/>
                <w:sz w:val="18"/>
              </w:rPr>
              <w:t>.</w:t>
            </w:r>
          </w:p>
          <w:p w14:paraId="14D25BBB" w14:textId="60BB94A4" w:rsidR="00E474CF" w:rsidRPr="00F75209" w:rsidRDefault="00E474CF" w:rsidP="00E474CF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objętość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5CE333" w14:textId="73E1DC97" w:rsidR="00E474CF" w:rsidRPr="00F75209" w:rsidRDefault="00E474CF" w:rsidP="00E47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4886997B" w14:textId="6E1E6275" w:rsidR="00866882" w:rsidRPr="00F75209" w:rsidRDefault="00866882" w:rsidP="00866882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zamieniać jednostki objętości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9E0F82D" w14:textId="59EB55A3" w:rsidR="00866882" w:rsidRPr="00F75209" w:rsidRDefault="00866882" w:rsidP="00866882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rozpoznać siatkę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A4C154E" w14:textId="467BC6C9" w:rsidR="00866882" w:rsidRPr="00F75209" w:rsidRDefault="00866882" w:rsidP="00F83E2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0942B07" w14:textId="4FA278D0" w:rsidR="00866882" w:rsidRPr="00F75209" w:rsidRDefault="00866882" w:rsidP="00F83E2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7B3418A4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593A85" w14:textId="7EE43976" w:rsidR="00866882" w:rsidRPr="00F75209" w:rsidRDefault="00866882" w:rsidP="00866882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nietypowe zadanie związane z rzutem graniastosłupa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3032345" w14:textId="5E667AB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163" w:rsidRPr="00F75209" w14:paraId="2C8CC65D" w14:textId="77777777" w:rsidTr="00C73ECC">
        <w:tc>
          <w:tcPr>
            <w:tcW w:w="2830" w:type="dxa"/>
          </w:tcPr>
          <w:p w14:paraId="4C6E1FF0" w14:textId="460C28FB" w:rsidR="00DE3163" w:rsidRPr="00F75209" w:rsidRDefault="00DE3163" w:rsidP="00DE3163">
            <w:pPr>
              <w:rPr>
                <w:rFonts w:ascii="Times New Roman" w:hAnsi="Times New Roman" w:cs="Times New Roman"/>
                <w:b/>
              </w:rPr>
            </w:pPr>
            <w:r w:rsidRPr="00F75209">
              <w:rPr>
                <w:rFonts w:ascii="Times New Roman" w:hAnsi="Times New Roman" w:cs="Times New Roman"/>
                <w:b/>
              </w:rPr>
              <w:t>VIII. STATYSTYKA</w:t>
            </w:r>
          </w:p>
        </w:tc>
        <w:tc>
          <w:tcPr>
            <w:tcW w:w="2694" w:type="dxa"/>
          </w:tcPr>
          <w:p w14:paraId="498526B8" w14:textId="0E4B3284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diagramu słupkowego i kołowego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2B397D" w14:textId="551D07BE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wykresu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59491F50" w14:textId="162FBA83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rozumie potrzebę korzystania z różnych form prezentacji informacji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65433506" w14:textId="2A1EE5AC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odczytać informacje z tabeli, wykresu, diagramu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78E2AAB" w14:textId="31CF767C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średniej arytmetycznej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079E84" w14:textId="6B7FC502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średnią arytmetyczną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61D2FFF" w14:textId="6E6883B9" w:rsidR="00122766" w:rsidRPr="00F75209" w:rsidRDefault="00122766" w:rsidP="00122766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zdarzenia losowego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C6F7B8" w14:textId="1F0FC536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8C4E984" w14:textId="17D93847" w:rsidR="00122766" w:rsidRPr="00F75209" w:rsidRDefault="00122766" w:rsidP="00122766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danych statystycznych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3F46A5" w14:textId="49DC562D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zebrać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7CC14ED" w14:textId="1B72890E" w:rsidR="00DE3163" w:rsidRPr="00F75209" w:rsidRDefault="00DE3163" w:rsidP="0012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14:paraId="28362DF0" w14:textId="3F91928A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ułożyć pytania do prezentowanych danych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4A56604" w14:textId="420C7D48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ze średnią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3E113F9" w14:textId="4D03D972" w:rsidR="00122766" w:rsidRPr="00F75209" w:rsidRDefault="00122766" w:rsidP="00122766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B3105AD" w14:textId="1C7CC55B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opracować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B4BA0AA" w14:textId="56EED5A0" w:rsidR="00DE3163" w:rsidRPr="00F75209" w:rsidRDefault="00122766" w:rsidP="0012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209">
              <w:rPr>
                <w:rFonts w:ascii="Arial" w:hAnsi="Arial"/>
                <w:sz w:val="18"/>
              </w:rPr>
              <w:t xml:space="preserve">umie prezentować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67" w:type="dxa"/>
          </w:tcPr>
          <w:p w14:paraId="019252AA" w14:textId="61F8A155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średnią arytmetyczną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2E1BBFC" w14:textId="5E93D46C" w:rsidR="00122766" w:rsidRPr="00F75209" w:rsidRDefault="00122766" w:rsidP="00122766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zna pojęcie prawdopodobieństwa zdarzenia losowego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8F593F5" w14:textId="56D4D492" w:rsidR="00122766" w:rsidRPr="00F75209" w:rsidRDefault="00122766" w:rsidP="00122766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określić zdarzenia losowe w doświadczeniu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0F5F6810" w14:textId="4E6ADFE3" w:rsidR="00DE3163" w:rsidRPr="00F75209" w:rsidRDefault="00DE3163" w:rsidP="0012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7CBE23F4" w14:textId="7E11E924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interpretować prezentowane informacje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576345D" w14:textId="76D32980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prezentować dane w korzystnej formie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1433FBAC" w14:textId="38E491CD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opracować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294AA717" w14:textId="0B18D1DE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prezentować dane statystyczne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3BBE724E" w14:textId="77777777" w:rsidR="00122766" w:rsidRPr="00F75209" w:rsidRDefault="00122766" w:rsidP="0012276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14:paraId="5A27DA2B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2C43E8F" w14:textId="066D2E29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rozwiązać zadanie tekstowe związane ze średnią arytmetyczną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CDB19C3" w14:textId="34767269" w:rsidR="00122766" w:rsidRPr="00F75209" w:rsidRDefault="00122766" w:rsidP="00122766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F75209">
              <w:rPr>
                <w:rFonts w:ascii="Arial" w:hAnsi="Arial"/>
                <w:sz w:val="18"/>
              </w:rPr>
              <w:t xml:space="preserve">umie obliczyć prawdopodobieństwo zdarzenia </w:t>
            </w:r>
            <w:r w:rsidR="00AD732F" w:rsidRPr="00F75209">
              <w:rPr>
                <w:rFonts w:ascii="Arial" w:hAnsi="Arial"/>
                <w:sz w:val="18"/>
              </w:rPr>
              <w:t>.</w:t>
            </w:r>
          </w:p>
          <w:p w14:paraId="45E991D7" w14:textId="77777777" w:rsidR="00DE3163" w:rsidRPr="00F75209" w:rsidRDefault="00DE3163" w:rsidP="00DE3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0CB7D8" w14:textId="77777777" w:rsidR="003C635B" w:rsidRPr="00F75209" w:rsidRDefault="003C635B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EB2934" w14:textId="77777777"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E988D06" w14:textId="77777777" w:rsidR="003C635B" w:rsidRPr="003C635B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6716EB" w14:textId="77777777" w:rsidR="00354932" w:rsidRPr="00354932" w:rsidRDefault="00354932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54932" w:rsidRPr="00354932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B0B6" w14:textId="77777777" w:rsidR="004C1E0A" w:rsidRDefault="004C1E0A" w:rsidP="00B268DC">
      <w:pPr>
        <w:spacing w:after="0" w:line="240" w:lineRule="auto"/>
      </w:pPr>
      <w:r>
        <w:separator/>
      </w:r>
    </w:p>
  </w:endnote>
  <w:endnote w:type="continuationSeparator" w:id="0">
    <w:p w14:paraId="44C374F3" w14:textId="77777777" w:rsidR="004C1E0A" w:rsidRDefault="004C1E0A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BEA8" w14:textId="77777777" w:rsidR="004C1E0A" w:rsidRDefault="004C1E0A" w:rsidP="00B268DC">
      <w:pPr>
        <w:spacing w:after="0" w:line="240" w:lineRule="auto"/>
      </w:pPr>
      <w:r>
        <w:separator/>
      </w:r>
    </w:p>
  </w:footnote>
  <w:footnote w:type="continuationSeparator" w:id="0">
    <w:p w14:paraId="0F669AC2" w14:textId="77777777" w:rsidR="004C1E0A" w:rsidRDefault="004C1E0A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 w15:restartNumberingAfterBreak="0">
    <w:nsid w:val="36644F48"/>
    <w:multiLevelType w:val="hybridMultilevel"/>
    <w:tmpl w:val="4E629756"/>
    <w:lvl w:ilvl="0" w:tplc="36A6F46C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5E80"/>
    <w:multiLevelType w:val="hybridMultilevel"/>
    <w:tmpl w:val="4848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"/>
  </w:num>
  <w:num w:numId="11">
    <w:abstractNumId w:val="18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0"/>
  </w:num>
  <w:num w:numId="16">
    <w:abstractNumId w:val="16"/>
  </w:num>
  <w:num w:numId="17">
    <w:abstractNumId w:val="13"/>
  </w:num>
  <w:num w:numId="18">
    <w:abstractNumId w:val="17"/>
  </w:num>
  <w:num w:numId="19">
    <w:abstractNumId w:val="7"/>
  </w:num>
  <w:num w:numId="20">
    <w:abstractNumId w:val="5"/>
  </w:num>
  <w:num w:numId="21">
    <w:abstractNumId w:val="4"/>
  </w:num>
  <w:num w:numId="22">
    <w:abstractNumId w:val="11"/>
  </w:num>
  <w:num w:numId="23">
    <w:abstractNumId w:val="2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DC"/>
    <w:rsid w:val="00006C85"/>
    <w:rsid w:val="00040B35"/>
    <w:rsid w:val="00072441"/>
    <w:rsid w:val="00075CCF"/>
    <w:rsid w:val="000838C2"/>
    <w:rsid w:val="00096E3B"/>
    <w:rsid w:val="000C4803"/>
    <w:rsid w:val="000D05E1"/>
    <w:rsid w:val="00116C6C"/>
    <w:rsid w:val="00122766"/>
    <w:rsid w:val="001261A8"/>
    <w:rsid w:val="00150EB9"/>
    <w:rsid w:val="00151F42"/>
    <w:rsid w:val="001613D1"/>
    <w:rsid w:val="00162486"/>
    <w:rsid w:val="0016297B"/>
    <w:rsid w:val="0017119E"/>
    <w:rsid w:val="00202B61"/>
    <w:rsid w:val="00240D72"/>
    <w:rsid w:val="00243130"/>
    <w:rsid w:val="00255F05"/>
    <w:rsid w:val="002673B5"/>
    <w:rsid w:val="0027575A"/>
    <w:rsid w:val="002C2061"/>
    <w:rsid w:val="002F63F4"/>
    <w:rsid w:val="00316F82"/>
    <w:rsid w:val="00326783"/>
    <w:rsid w:val="00330ADD"/>
    <w:rsid w:val="003454C2"/>
    <w:rsid w:val="00354932"/>
    <w:rsid w:val="00383613"/>
    <w:rsid w:val="003A4E7C"/>
    <w:rsid w:val="003B1E8C"/>
    <w:rsid w:val="003B7F9A"/>
    <w:rsid w:val="003C635B"/>
    <w:rsid w:val="003D7A76"/>
    <w:rsid w:val="003D7C94"/>
    <w:rsid w:val="00411609"/>
    <w:rsid w:val="00425CE6"/>
    <w:rsid w:val="004511BE"/>
    <w:rsid w:val="004816C3"/>
    <w:rsid w:val="00492E3D"/>
    <w:rsid w:val="00493C22"/>
    <w:rsid w:val="004A7CE7"/>
    <w:rsid w:val="004C043A"/>
    <w:rsid w:val="004C1E0A"/>
    <w:rsid w:val="004C2AA0"/>
    <w:rsid w:val="004D2ADD"/>
    <w:rsid w:val="004E33D4"/>
    <w:rsid w:val="004F20E4"/>
    <w:rsid w:val="00505143"/>
    <w:rsid w:val="00512A80"/>
    <w:rsid w:val="00527B6B"/>
    <w:rsid w:val="005426E3"/>
    <w:rsid w:val="00554356"/>
    <w:rsid w:val="0056328F"/>
    <w:rsid w:val="005A788A"/>
    <w:rsid w:val="005B105E"/>
    <w:rsid w:val="005F2FC3"/>
    <w:rsid w:val="00605EEB"/>
    <w:rsid w:val="00633C72"/>
    <w:rsid w:val="00650117"/>
    <w:rsid w:val="00652F64"/>
    <w:rsid w:val="00672A16"/>
    <w:rsid w:val="00681CEC"/>
    <w:rsid w:val="006B7CF1"/>
    <w:rsid w:val="006C020A"/>
    <w:rsid w:val="006E53B8"/>
    <w:rsid w:val="0071485C"/>
    <w:rsid w:val="00717710"/>
    <w:rsid w:val="00722FB3"/>
    <w:rsid w:val="00732E4C"/>
    <w:rsid w:val="00733D0A"/>
    <w:rsid w:val="007533C4"/>
    <w:rsid w:val="0079729D"/>
    <w:rsid w:val="007A0154"/>
    <w:rsid w:val="007B1574"/>
    <w:rsid w:val="007B7249"/>
    <w:rsid w:val="007E34FF"/>
    <w:rsid w:val="008213D5"/>
    <w:rsid w:val="008246BF"/>
    <w:rsid w:val="00866882"/>
    <w:rsid w:val="0088617B"/>
    <w:rsid w:val="00890811"/>
    <w:rsid w:val="008E4B3C"/>
    <w:rsid w:val="00914218"/>
    <w:rsid w:val="00923BEE"/>
    <w:rsid w:val="009310FF"/>
    <w:rsid w:val="00960550"/>
    <w:rsid w:val="0096274C"/>
    <w:rsid w:val="00963E86"/>
    <w:rsid w:val="009817A0"/>
    <w:rsid w:val="009C1795"/>
    <w:rsid w:val="009E5A66"/>
    <w:rsid w:val="009F38A2"/>
    <w:rsid w:val="00A13F01"/>
    <w:rsid w:val="00A458AD"/>
    <w:rsid w:val="00A87868"/>
    <w:rsid w:val="00A91712"/>
    <w:rsid w:val="00AB2D39"/>
    <w:rsid w:val="00AD600F"/>
    <w:rsid w:val="00AD732F"/>
    <w:rsid w:val="00B0214A"/>
    <w:rsid w:val="00B268DC"/>
    <w:rsid w:val="00B30FB8"/>
    <w:rsid w:val="00B57886"/>
    <w:rsid w:val="00B57FE0"/>
    <w:rsid w:val="00B81657"/>
    <w:rsid w:val="00B864D5"/>
    <w:rsid w:val="00B931D2"/>
    <w:rsid w:val="00BA2C34"/>
    <w:rsid w:val="00BB53EB"/>
    <w:rsid w:val="00BD4C84"/>
    <w:rsid w:val="00BD7949"/>
    <w:rsid w:val="00BE41C6"/>
    <w:rsid w:val="00C16CED"/>
    <w:rsid w:val="00C35B24"/>
    <w:rsid w:val="00C46847"/>
    <w:rsid w:val="00C5543D"/>
    <w:rsid w:val="00C63B38"/>
    <w:rsid w:val="00C648AE"/>
    <w:rsid w:val="00C66A76"/>
    <w:rsid w:val="00C73ECC"/>
    <w:rsid w:val="00C95734"/>
    <w:rsid w:val="00CC0B50"/>
    <w:rsid w:val="00CC7006"/>
    <w:rsid w:val="00CE7C86"/>
    <w:rsid w:val="00D13CEC"/>
    <w:rsid w:val="00D24946"/>
    <w:rsid w:val="00D37A94"/>
    <w:rsid w:val="00D5141F"/>
    <w:rsid w:val="00DE3163"/>
    <w:rsid w:val="00DF607C"/>
    <w:rsid w:val="00E05782"/>
    <w:rsid w:val="00E064A1"/>
    <w:rsid w:val="00E474CF"/>
    <w:rsid w:val="00E75824"/>
    <w:rsid w:val="00E85DCE"/>
    <w:rsid w:val="00EB3BEF"/>
    <w:rsid w:val="00EC7B11"/>
    <w:rsid w:val="00EE2E06"/>
    <w:rsid w:val="00F172FA"/>
    <w:rsid w:val="00F24F66"/>
    <w:rsid w:val="00F33A69"/>
    <w:rsid w:val="00F73A54"/>
    <w:rsid w:val="00F75209"/>
    <w:rsid w:val="00F75402"/>
    <w:rsid w:val="00F75A17"/>
    <w:rsid w:val="00F83E28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20E2"/>
  <w15:docId w15:val="{6869D092-0B66-4253-92B5-ACA4B63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34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411609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160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F50D-FF24-4143-BD90-ACFF2075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3378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Andrzej Kosmala</cp:lastModifiedBy>
  <cp:revision>2</cp:revision>
  <dcterms:created xsi:type="dcterms:W3CDTF">2022-09-08T09:46:00Z</dcterms:created>
  <dcterms:modified xsi:type="dcterms:W3CDTF">2022-09-08T09:46:00Z</dcterms:modified>
</cp:coreProperties>
</file>