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4BD2" w14:textId="6718B9E2" w:rsidR="00E05782" w:rsidRPr="00906F12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6F12">
        <w:rPr>
          <w:rFonts w:ascii="Times New Roman" w:hAnsi="Times New Roman" w:cs="Times New Roman"/>
          <w:b/>
          <w:sz w:val="18"/>
          <w:szCs w:val="18"/>
        </w:rPr>
        <w:t>YMAGANIA EDUKACYJNE Z MATEMATYKI  KL VII</w:t>
      </w:r>
      <w:r w:rsidR="001A1D55">
        <w:rPr>
          <w:rFonts w:ascii="Times New Roman" w:hAnsi="Times New Roman" w:cs="Times New Roman"/>
          <w:b/>
          <w:sz w:val="18"/>
          <w:szCs w:val="18"/>
        </w:rPr>
        <w:t>I</w:t>
      </w:r>
    </w:p>
    <w:tbl>
      <w:tblPr>
        <w:tblStyle w:val="Tabela-Siatka"/>
        <w:tblpPr w:leftFromText="141" w:rightFromText="141" w:vertAnchor="page" w:horzAnchor="margin" w:tblpXSpec="center" w:tblpY="946"/>
        <w:tblW w:w="15844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012"/>
        <w:gridCol w:w="2667"/>
        <w:gridCol w:w="2231"/>
        <w:gridCol w:w="2410"/>
      </w:tblGrid>
      <w:tr w:rsidR="00116C6C" w:rsidRPr="00906F12" w14:paraId="708BF181" w14:textId="77777777" w:rsidTr="00C73ECC">
        <w:trPr>
          <w:cantSplit/>
          <w:trHeight w:val="702"/>
        </w:trPr>
        <w:tc>
          <w:tcPr>
            <w:tcW w:w="2830" w:type="dxa"/>
            <w:tcBorders>
              <w:tr2bl w:val="nil"/>
            </w:tcBorders>
            <w:vAlign w:val="center"/>
          </w:tcPr>
          <w:p w14:paraId="492E8BF5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</w:rPr>
              <w:t>Dział</w:t>
            </w:r>
          </w:p>
          <w:p w14:paraId="19BC1996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</w:rPr>
              <w:t>materiału</w:t>
            </w:r>
          </w:p>
        </w:tc>
        <w:tc>
          <w:tcPr>
            <w:tcW w:w="2694" w:type="dxa"/>
          </w:tcPr>
          <w:p w14:paraId="602E5254" w14:textId="77777777" w:rsidR="00E05782" w:rsidRPr="00906F12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906F1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Ocenę </w:t>
            </w:r>
            <w:r w:rsidRPr="00906F12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dopuszczającą</w:t>
            </w:r>
          </w:p>
          <w:p w14:paraId="6C193B40" w14:textId="77777777" w:rsidR="00E05782" w:rsidRPr="00906F12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eastAsia="Calibri" w:hAnsi="Times New Roman" w:cs="Times New Roman"/>
                <w:sz w:val="18"/>
                <w:szCs w:val="18"/>
              </w:rPr>
              <w:t>otrzymuje uczeń, który :</w:t>
            </w:r>
          </w:p>
          <w:p w14:paraId="1F03052E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</w:tcPr>
          <w:p w14:paraId="51EA8429" w14:textId="77777777" w:rsidR="00E05782" w:rsidRPr="00906F12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906F1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Ocenę </w:t>
            </w:r>
            <w:r w:rsidRPr="00906F12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dostateczną</w:t>
            </w:r>
          </w:p>
          <w:p w14:paraId="2CDCF98E" w14:textId="77777777" w:rsidR="00E05782" w:rsidRPr="00906F12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eastAsia="Calibri" w:hAnsi="Times New Roman" w:cs="Times New Roman"/>
                <w:sz w:val="18"/>
                <w:szCs w:val="18"/>
              </w:rPr>
              <w:t>otrzymuje uczeń, który spełnia wymagania na ocenę dopuszczającą, oraz:</w:t>
            </w:r>
          </w:p>
          <w:p w14:paraId="345E7C33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</w:tcPr>
          <w:p w14:paraId="27CF9289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Ocenę </w:t>
            </w:r>
            <w:r w:rsidRPr="00906F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dobrą</w:t>
            </w:r>
          </w:p>
          <w:p w14:paraId="61355BB9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</w:rPr>
              <w:t>otrzymuje uczeń, który spełnia wymagania na ocenę dostateczną, oraz:</w:t>
            </w:r>
          </w:p>
          <w:p w14:paraId="570CACC2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14:paraId="1C4C858A" w14:textId="77777777" w:rsidR="00E05782" w:rsidRPr="00906F12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Ocenę </w:t>
            </w:r>
            <w:r w:rsidRPr="00906F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bardzo dobrą</w:t>
            </w:r>
          </w:p>
          <w:p w14:paraId="3EABCAA9" w14:textId="77777777" w:rsidR="00E05782" w:rsidRPr="00906F12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który spełnia wymagania na ocenę dobrą, </w:t>
            </w:r>
            <w:r w:rsidR="00116C6C" w:rsidRPr="00906F1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06F12">
              <w:rPr>
                <w:rFonts w:ascii="Times New Roman" w:hAnsi="Times New Roman" w:cs="Times New Roman"/>
                <w:sz w:val="18"/>
                <w:szCs w:val="18"/>
              </w:rPr>
              <w:t>raz:</w:t>
            </w:r>
          </w:p>
          <w:p w14:paraId="5F8A92D4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2FBC42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Ocenę </w:t>
            </w:r>
            <w:r w:rsidRPr="00906F1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celującą</w:t>
            </w:r>
          </w:p>
          <w:p w14:paraId="5C5629BC" w14:textId="77777777" w:rsidR="00E05782" w:rsidRPr="00906F12" w:rsidRDefault="00E05782" w:rsidP="0011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sz w:val="18"/>
                <w:szCs w:val="18"/>
              </w:rPr>
              <w:t>otrzymuje uczeń, który w pełni opanował wymagania na ocenę bardzo dobrą, oraz:</w:t>
            </w:r>
          </w:p>
        </w:tc>
      </w:tr>
      <w:tr w:rsidR="00202B61" w:rsidRPr="00906F12" w14:paraId="0BF5ECEF" w14:textId="77777777" w:rsidTr="00C73ECC">
        <w:tc>
          <w:tcPr>
            <w:tcW w:w="2830" w:type="dxa"/>
          </w:tcPr>
          <w:p w14:paraId="43BCC465" w14:textId="624652AD" w:rsidR="00202B61" w:rsidRPr="00906F12" w:rsidRDefault="00202B61" w:rsidP="00202B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b/>
                <w:sz w:val="18"/>
                <w:szCs w:val="18"/>
              </w:rPr>
              <w:t>I. LICZBY I DZIAŁANIA</w:t>
            </w:r>
          </w:p>
        </w:tc>
        <w:tc>
          <w:tcPr>
            <w:tcW w:w="2694" w:type="dxa"/>
          </w:tcPr>
          <w:p w14:paraId="6C23F71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znaki używane do zapisu liczb w systemie rzymskim </w:t>
            </w:r>
          </w:p>
          <w:p w14:paraId="3ACB1FB2" w14:textId="77777777" w:rsidR="001A1D55" w:rsidRPr="00590F8D" w:rsidRDefault="001A1D55" w:rsidP="001A1D5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i odczytać liczby naturalne dodatnie w systemie rzymskim (w zakresie do 3000) </w:t>
            </w:r>
          </w:p>
          <w:p w14:paraId="1D8BD0B3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cechy podzielności przez 2, 3, 4, 5, 9, 10, 100 </w:t>
            </w:r>
          </w:p>
          <w:p w14:paraId="17D21F1F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pojęcia liczby pierwszej i liczby złożonej </w:t>
            </w:r>
          </w:p>
          <w:p w14:paraId="7300B5A9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pojęcie dzielnika liczby naturalnej </w:t>
            </w:r>
          </w:p>
          <w:p w14:paraId="7D46069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pojęcie wielokrotności liczby naturalnej </w:t>
            </w:r>
          </w:p>
          <w:p w14:paraId="02777B71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rozpoznaje liczby podzielne przez 2, 3, 4, 5, 9, 10, 100 </w:t>
            </w:r>
          </w:p>
          <w:p w14:paraId="3CC75486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rozpoznaje liczby pierwsze i liczby złożone </w:t>
            </w:r>
          </w:p>
          <w:p w14:paraId="4602748B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rozkłada liczby na czynniki pierwsze </w:t>
            </w:r>
          </w:p>
          <w:p w14:paraId="673DDD7F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znajduje NWD i NWW dwóch liczb naturalnych </w:t>
            </w:r>
          </w:p>
          <w:p w14:paraId="4B674BA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pojęcia: liczby naturalnej, liczby całkowitej, liczby wymiernej </w:t>
            </w:r>
          </w:p>
          <w:p w14:paraId="54CDD21B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pojęcia: liczby przeciwnej do danej oraz odwrotności danej liczby </w:t>
            </w:r>
          </w:p>
          <w:p w14:paraId="7702357D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podać liczbę przeciwną do danej  oraz odwrotność danej liczby </w:t>
            </w:r>
          </w:p>
          <w:p w14:paraId="2ACAFAE4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podać rozwinięcie dziesiętne ułamka zwykłego </w:t>
            </w:r>
          </w:p>
          <w:p w14:paraId="4807C7AE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odczytać współrzędną punktu na osi liczbowej oraz zaznaczyć liczbę na osi liczbowej </w:t>
            </w:r>
          </w:p>
          <w:p w14:paraId="6D8449A8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pojęcie potęgi o wykładniku: naturalnym </w:t>
            </w:r>
          </w:p>
          <w:p w14:paraId="070A9E02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pojęcie pierwiastka arytmetycznego II stopnia z liczby nieujemnej i III stopnia </w:t>
            </w:r>
          </w:p>
          <w:p w14:paraId="3D5C5C76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 dowolnej liczby </w:t>
            </w:r>
          </w:p>
          <w:p w14:paraId="1B53FB61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pojęcie notacji wykładniczej </w:t>
            </w:r>
          </w:p>
          <w:p w14:paraId="7FDF69EA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potęgę o wykładniku: naturalnym </w:t>
            </w:r>
          </w:p>
          <w:p w14:paraId="38EF2042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obliczyć pierwiastek arytmetyczny II i III stopnia z liczb, które są odpowiednio kwadratami lub sześcianami liczb wymiernych </w:t>
            </w:r>
          </w:p>
          <w:p w14:paraId="48B54D5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>umie porównywać oraz porządkować  liczby przedstawione w różny sposób</w:t>
            </w:r>
          </w:p>
          <w:p w14:paraId="6E64890C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algorytmy działań na ułamkach </w:t>
            </w:r>
          </w:p>
          <w:p w14:paraId="21EA830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zna reguły dotyczące kolejności wykonywania działań </w:t>
            </w:r>
          </w:p>
          <w:p w14:paraId="3CB16C26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zamieniać jednostki </w:t>
            </w:r>
          </w:p>
          <w:p w14:paraId="7D8EC804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wykonać działania łączne na liczbach </w:t>
            </w:r>
          </w:p>
          <w:p w14:paraId="699C35F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wynik działania </w:t>
            </w:r>
          </w:p>
          <w:p w14:paraId="28CF2FF4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zaokrąglić liczby do podanego rzędu </w:t>
            </w:r>
          </w:p>
          <w:p w14:paraId="2F6F7AB5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własności działań na potęgach i pierwiastkach </w:t>
            </w:r>
          </w:p>
          <w:p w14:paraId="62C34E24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w postaci jednej potęgi iloczyny i ilorazy potęg o takich samych podstawach </w:t>
            </w:r>
          </w:p>
          <w:p w14:paraId="7999937E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w postaci jednej potęgi iloczyny i ilorazy potęg o takich samych wykładnikach </w:t>
            </w:r>
          </w:p>
          <w:p w14:paraId="09CE6A9B" w14:textId="13BC2F81" w:rsidR="00202B61" w:rsidRPr="00906F12" w:rsidRDefault="001A1D55" w:rsidP="001A1D55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>umie zapisać w postaci jednej potęgi potęgę potęgi o wykładniku naturalnym</w:t>
            </w:r>
          </w:p>
        </w:tc>
        <w:tc>
          <w:tcPr>
            <w:tcW w:w="3012" w:type="dxa"/>
          </w:tcPr>
          <w:p w14:paraId="34D1EF8D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zna zasady zapisu liczb w systemie rzymskim </w:t>
            </w:r>
          </w:p>
          <w:p w14:paraId="74DFD507" w14:textId="77777777" w:rsidR="001A1D55" w:rsidRPr="00590F8D" w:rsidRDefault="001A1D55" w:rsidP="001A1D55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i odczytać liczby naturalne dodatnie w systemie rzymskim (w zakresie do 3000) </w:t>
            </w:r>
          </w:p>
          <w:p w14:paraId="49FC617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rozkłada liczby na czynniki pierwsze </w:t>
            </w:r>
          </w:p>
          <w:p w14:paraId="72339F5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znajduje NWD i NWW dwóch liczb naturalnych </w:t>
            </w:r>
          </w:p>
          <w:p w14:paraId="4174C4A4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oblicza dzielną (lub dzielnik), mając dane iloraz, dzielnik (lub dzielną) oraz resztę z dzielenia </w:t>
            </w:r>
          </w:p>
          <w:p w14:paraId="37A8A11E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podać liczbę przeciwną do danej  oraz odwrotność danej liczby </w:t>
            </w:r>
          </w:p>
          <w:p w14:paraId="5B39D80F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podać rozwinięcie dziesiętne ułamka zwykłego </w:t>
            </w:r>
          </w:p>
          <w:p w14:paraId="5522A152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>umie odczytać współrzędną punktu na osi liczbowej oraz zaznaczyć liczbę na osi liczbowej</w:t>
            </w:r>
          </w:p>
          <w:p w14:paraId="2C93B9E1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stosowania notacji wykładniczej w praktyce </w:t>
            </w:r>
          </w:p>
          <w:p w14:paraId="3A4EC694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liczbę w notacji wykładniczej </w:t>
            </w:r>
          </w:p>
          <w:p w14:paraId="7B24ED6F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wartość wyrażenia zawierającego pierwiastki </w:t>
            </w:r>
          </w:p>
          <w:p w14:paraId="52B5BB13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>umie porównywać  oraz porządkować  liczby przedstawione w różny sposób</w:t>
            </w:r>
          </w:p>
          <w:p w14:paraId="20D6BC91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 zasadę zamiany jednostek </w:t>
            </w:r>
          </w:p>
          <w:p w14:paraId="690CD96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zamieniać jednostki </w:t>
            </w:r>
          </w:p>
          <w:p w14:paraId="2CFCE5EA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wykonać działania łączne na liczbach </w:t>
            </w:r>
          </w:p>
          <w:p w14:paraId="7D0CFCE6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działaniami na liczbach </w:t>
            </w:r>
          </w:p>
          <w:p w14:paraId="764EFAEA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zaokrąglić liczby do podanego rzędu </w:t>
            </w:r>
          </w:p>
          <w:p w14:paraId="4EFCCA7C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w postaci jednej potęgi iloczyny i ilorazy potęg o takich samych podstawach </w:t>
            </w:r>
          </w:p>
          <w:p w14:paraId="52F0CB0A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w postaci jednej potęgi iloczyny i ilorazy potęg o takich samych wykładnikach </w:t>
            </w:r>
          </w:p>
          <w:p w14:paraId="7AAA3039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w postaci jednej potęgi potęgę potęgi o wykładniku naturalnym </w:t>
            </w:r>
          </w:p>
          <w:p w14:paraId="6E08E2A1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stosuje w obliczeniach notację wykładniczą </w:t>
            </w:r>
          </w:p>
          <w:p w14:paraId="65EB384A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wyłączyć czynnik przed znak pierwiastka </w:t>
            </w:r>
          </w:p>
          <w:p w14:paraId="0BDB6E31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włączyć czynnik pod znak pierwiastka </w:t>
            </w:r>
          </w:p>
          <w:p w14:paraId="7C1EF236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oszacować wartość wyrażenia zawierającego pierwiastki </w:t>
            </w:r>
          </w:p>
          <w:p w14:paraId="66E00588" w14:textId="4A3F0C76" w:rsidR="00202B61" w:rsidRPr="00906F12" w:rsidRDefault="001A1D55" w:rsidP="001A1D55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wyrażenia zawierającego pierwiastki i potęgi </w:t>
            </w:r>
            <w:r w:rsidR="00202B61" w:rsidRPr="00906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7" w:type="dxa"/>
          </w:tcPr>
          <w:p w14:paraId="1505D0F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oszacować wartość wyrażenia zawierającego pierwiastki </w:t>
            </w:r>
          </w:p>
          <w:p w14:paraId="1B2E5DFD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wynik działania </w:t>
            </w:r>
          </w:p>
          <w:p w14:paraId="5CD8669C" w14:textId="77777777" w:rsidR="001A1D55" w:rsidRPr="00590F8D" w:rsidRDefault="001A1D55" w:rsidP="001A1D55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stosuje w obliczeniach notację wykładniczą </w:t>
            </w:r>
          </w:p>
          <w:p w14:paraId="74E5553F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wartość wyrażenia zawierającego pierwiastki </w:t>
            </w:r>
          </w:p>
          <w:p w14:paraId="26A59EB5" w14:textId="1D044547" w:rsidR="00202B61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>umie obliczyć wartość wyrażenia zawierającego pierwiastki i potęgi</w:t>
            </w:r>
          </w:p>
          <w:p w14:paraId="7C197C74" w14:textId="77777777" w:rsidR="001A1D55" w:rsidRPr="00906F12" w:rsidRDefault="001A1D55" w:rsidP="001A1D55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DE768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i odczytać w systemie rzymskim liczby większe od 4000 </w:t>
            </w:r>
          </w:p>
          <w:p w14:paraId="134332B0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znajduje resztę z dzielenia sumy, różnicy, iloczynu liczb </w:t>
            </w:r>
          </w:p>
          <w:p w14:paraId="13FC3C5E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znajduje NWD i NWW liczb naturalnych przedstawionych </w:t>
            </w:r>
          </w:p>
          <w:p w14:paraId="4EA49EFD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w postaci iloczynu potęg liczb pierwszych </w:t>
            </w:r>
          </w:p>
          <w:p w14:paraId="1C743CA2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nietypowe zadania tekstowe związane </w:t>
            </w:r>
          </w:p>
          <w:p w14:paraId="3246DBD5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 dzieleniem z resztą </w:t>
            </w:r>
          </w:p>
          <w:p w14:paraId="636C5112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odczytać współrzędne punktów na osi liczbowej </w:t>
            </w:r>
          </w:p>
          <w:p w14:paraId="4D6EFF72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i zaznaczyć liczbę na osi liczbowej </w:t>
            </w:r>
          </w:p>
          <w:p w14:paraId="364AA570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porównywać i porządkować liczby przedstawione w różny sposób </w:t>
            </w:r>
          </w:p>
          <w:p w14:paraId="68B9782D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liczbę w notacji wykładniczej </w:t>
            </w:r>
          </w:p>
          <w:p w14:paraId="2E4442EC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wykonać działania łączne na liczbach </w:t>
            </w:r>
          </w:p>
          <w:p w14:paraId="0BC812C8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porównać liczby przedstawione na różne sposoby </w:t>
            </w:r>
          </w:p>
          <w:p w14:paraId="15853B3B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dotyczące różnych sposobów zapisywania liczb </w:t>
            </w:r>
          </w:p>
          <w:p w14:paraId="333DFF3B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działaniami na liczbach </w:t>
            </w:r>
          </w:p>
          <w:p w14:paraId="6C754822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wartość wyrażenia zawierającego pierwiastki </w:t>
            </w:r>
          </w:p>
          <w:p w14:paraId="6A5D280D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6638D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>umie wyłączyć czynnik przed znak pierwiastka</w:t>
            </w:r>
          </w:p>
          <w:p w14:paraId="45B5D01F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>umie włączyć czynnik pod znak pierwiastka</w:t>
            </w:r>
          </w:p>
          <w:p w14:paraId="42736F57" w14:textId="21465899" w:rsidR="00202B61" w:rsidRPr="00906F12" w:rsidRDefault="00202B61" w:rsidP="00BA480A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</w:tcPr>
          <w:p w14:paraId="658A1ECE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zapisać i odczytać w systemie rzymskim liczby większe od 4000 </w:t>
            </w:r>
          </w:p>
          <w:p w14:paraId="7ECCA0C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znajduje resztę z dzielenia sumy, różnicy, iloczynu liczb </w:t>
            </w:r>
          </w:p>
          <w:p w14:paraId="0B40A0E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znajduje NWD i NWW liczb naturalnych przedstawionych </w:t>
            </w:r>
          </w:p>
          <w:p w14:paraId="496970CB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w postaci iloczynu potęg liczb pierwszych </w:t>
            </w:r>
          </w:p>
          <w:p w14:paraId="6D19026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porównywać i porządkować liczby przedstawione w różny sposób </w:t>
            </w:r>
          </w:p>
          <w:p w14:paraId="737DD70C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wykonać działania łączne na liczbach </w:t>
            </w:r>
          </w:p>
          <w:p w14:paraId="3DAFD90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porównać liczby przedstawione na różne sposoby </w:t>
            </w:r>
          </w:p>
          <w:p w14:paraId="1E25AA27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dotyczące różnych sposobów zapisywania liczb </w:t>
            </w:r>
          </w:p>
          <w:p w14:paraId="25FD4E05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działaniami na liczbach </w:t>
            </w:r>
          </w:p>
          <w:p w14:paraId="01A6E3F9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wartość wyrażenia zawierającego pierwiastki </w:t>
            </w:r>
          </w:p>
          <w:p w14:paraId="7A8465E0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włączyć czynnik pod znak pierwiastka </w:t>
            </w:r>
          </w:p>
          <w:p w14:paraId="24499773" w14:textId="77777777" w:rsidR="00202B61" w:rsidRPr="00906F12" w:rsidRDefault="00202B61" w:rsidP="00F83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473C0" w14:textId="77777777" w:rsidR="00202B61" w:rsidRPr="00906F12" w:rsidRDefault="00202B61" w:rsidP="00202B61">
            <w:pPr>
              <w:ind w:left="-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DDC18" w14:textId="77777777" w:rsidR="00202B61" w:rsidRPr="00906F12" w:rsidRDefault="00202B61" w:rsidP="00202B61">
            <w:pPr>
              <w:pStyle w:val="Akapitzli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86969D" w14:textId="7B34524D" w:rsidR="00202B61" w:rsidRPr="00906F12" w:rsidRDefault="00202B61" w:rsidP="00202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F155FF" w14:textId="77777777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nietypowe zadania tekstowe związane </w:t>
            </w:r>
          </w:p>
          <w:p w14:paraId="3B7D0A6D" w14:textId="1D2BA814" w:rsidR="001A1D55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dzieleniem z resztą</w:t>
            </w:r>
          </w:p>
          <w:p w14:paraId="2EDBB712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B3DB9" w14:textId="5667F884" w:rsidR="001A1D55" w:rsidRPr="00590F8D" w:rsidRDefault="001A1D55" w:rsidP="001A1D5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 umie rozwiązać nietypowe zadania tekstowe związane </w:t>
            </w:r>
          </w:p>
          <w:p w14:paraId="5D3BB3A7" w14:textId="77777777" w:rsidR="001A1D55" w:rsidRPr="00590F8D" w:rsidRDefault="001A1D55" w:rsidP="001A1D55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90F8D">
              <w:rPr>
                <w:rFonts w:ascii="Times New Roman" w:hAnsi="Times New Roman" w:cs="Times New Roman"/>
                <w:sz w:val="16"/>
                <w:szCs w:val="16"/>
              </w:rPr>
              <w:t xml:space="preserve">z dzieleniem z resztą </w:t>
            </w:r>
          </w:p>
          <w:p w14:paraId="1E505C69" w14:textId="0BE1304F" w:rsidR="00202B61" w:rsidRPr="00906F12" w:rsidRDefault="001A1D55" w:rsidP="001A1D55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202B61" w:rsidRPr="00906F12" w14:paraId="26FF02D7" w14:textId="77777777" w:rsidTr="00C73ECC">
        <w:tc>
          <w:tcPr>
            <w:tcW w:w="2830" w:type="dxa"/>
          </w:tcPr>
          <w:p w14:paraId="07C657C2" w14:textId="3078E11D" w:rsidR="008D0AD1" w:rsidRPr="00590F8D" w:rsidRDefault="008D0AD1" w:rsidP="008D0AD1">
            <w:pPr>
              <w:spacing w:before="240"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 </w:t>
            </w:r>
            <w:r w:rsidRPr="00590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WYRAŻENIA ALGEBRAICZNE I RÓWNANIA </w:t>
            </w:r>
          </w:p>
          <w:p w14:paraId="748F368E" w14:textId="605A458D" w:rsidR="00202B61" w:rsidRPr="00906F12" w:rsidRDefault="00202B61" w:rsidP="008D0A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5D8E66D2" w14:textId="1DF3E77A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AD1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>zna pojęcia: wyrażenie algebraiczne, jednomian, suma algebraiczna, wyrazy podobne</w:t>
            </w:r>
          </w:p>
          <w:p w14:paraId="3B0B7BB4" w14:textId="000A1725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zna zasadę przeprowadzania redukcji wyrazów podobnych </w:t>
            </w:r>
          </w:p>
          <w:p w14:paraId="42957412" w14:textId="491CA75B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umie budować proste wyrażenia algebraiczne </w:t>
            </w:r>
          </w:p>
          <w:p w14:paraId="7A929B8B" w14:textId="0A736F0F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umie redukować wyrazy podobne w sumie algebraicznej </w:t>
            </w:r>
          </w:p>
          <w:p w14:paraId="65662EDC" w14:textId="645EFAF1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umie dodawać i odejmować sumy algebraiczne </w:t>
            </w:r>
          </w:p>
          <w:p w14:paraId="1C20A86F" w14:textId="37FDE199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umie mnożyć jednomiany, sumę algebraiczną przez jednomian oraz sumy algebraiczne </w:t>
            </w:r>
          </w:p>
          <w:p w14:paraId="2BEA5D21" w14:textId="0AD3F803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liczbową wyrażenia bez jego przekształcania </w:t>
            </w:r>
          </w:p>
          <w:p w14:paraId="5903744F" w14:textId="6C54ACD7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przekształcać wyrażenia algebraiczne </w:t>
            </w:r>
          </w:p>
          <w:p w14:paraId="7491D2D0" w14:textId="155BA2DA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zna pojęcie równania </w:t>
            </w:r>
          </w:p>
          <w:p w14:paraId="195166C8" w14:textId="0116452B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zna metodę równań równoważnych </w:t>
            </w:r>
          </w:p>
          <w:p w14:paraId="62E0CBD0" w14:textId="0E213812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rozwiązania równania </w:t>
            </w:r>
          </w:p>
          <w:p w14:paraId="64F7DD80" w14:textId="1F560FB4" w:rsidR="008D0AD1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 xml:space="preserve">potrafi sprawdzić, czy dana liczba jest rozwiązaniem równania </w:t>
            </w:r>
          </w:p>
          <w:p w14:paraId="29841947" w14:textId="356783E9" w:rsidR="00C73ECC" w:rsidRPr="008D0AD1" w:rsidRDefault="008D0AD1" w:rsidP="008D0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8D0AD1">
              <w:rPr>
                <w:rFonts w:ascii="Times New Roman" w:hAnsi="Times New Roman" w:cs="Times New Roman"/>
                <w:sz w:val="16"/>
                <w:szCs w:val="16"/>
              </w:rPr>
              <w:t>umie rozwiązać równanie</w:t>
            </w:r>
          </w:p>
          <w:p w14:paraId="455EF7EE" w14:textId="77777777" w:rsidR="00C73ECC" w:rsidRPr="00906F12" w:rsidRDefault="00C73ECC" w:rsidP="00C7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B0E86" w14:textId="7F4F2248" w:rsidR="00C73ECC" w:rsidRPr="00906F12" w:rsidRDefault="00C73ECC" w:rsidP="00C7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</w:tcPr>
          <w:p w14:paraId="019BE5B1" w14:textId="2D0EBD68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redukować wyrazy podobne w sumie algebraicznej </w:t>
            </w:r>
          </w:p>
          <w:p w14:paraId="54C75F89" w14:textId="6FEC3601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dodawać i odejmować sumy algebraiczne </w:t>
            </w:r>
          </w:p>
          <w:p w14:paraId="7FA8F95C" w14:textId="6D6C6841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mnożyć jednomiany, sumę algebraiczną przez jednomian oraz sumy algebraiczne </w:t>
            </w:r>
          </w:p>
          <w:p w14:paraId="10734DFD" w14:textId="591B4605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liczbową wyrażenia bez jego przekształcania i po przekształceniu do postaci dogodnej do obliczeń </w:t>
            </w:r>
          </w:p>
          <w:p w14:paraId="32839749" w14:textId="48827714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przekształcać wyrażenia algebraiczne </w:t>
            </w:r>
          </w:p>
          <w:p w14:paraId="7D4FA415" w14:textId="564FBF14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opisywać zadania tekstowe za pomocą wyrażeń algebraicznych </w:t>
            </w:r>
          </w:p>
          <w:p w14:paraId="7356AE4A" w14:textId="720A0E10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zna pojęcia równań: równoważnych, tożsamościowych, sprzecznych </w:t>
            </w:r>
          </w:p>
          <w:p w14:paraId="5F69460A" w14:textId="1C80EB31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równanie </w:t>
            </w:r>
          </w:p>
          <w:p w14:paraId="64B0E2E5" w14:textId="50C1400E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>umie rozpoznać równanie sprzeczne lub tożsamościowe</w:t>
            </w:r>
          </w:p>
          <w:p w14:paraId="70FD4F4B" w14:textId="7EA77BAF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przekształcić wzór </w:t>
            </w:r>
          </w:p>
          <w:p w14:paraId="40D7E3DC" w14:textId="2748CACD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opisać za pomocą równania zadanie osadzone w kontekście praktycznym </w:t>
            </w:r>
          </w:p>
          <w:p w14:paraId="354D5340" w14:textId="3D03F12F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zastosowaniem równań </w:t>
            </w:r>
          </w:p>
          <w:p w14:paraId="727FA067" w14:textId="038C439A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zna pojęcie proporcji i jej własności umie rozwiązywać równania zapisane w postaci proporcji </w:t>
            </w:r>
          </w:p>
          <w:p w14:paraId="25398DAD" w14:textId="178C05F2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wyrazić treść zadania za pomocą proporcji </w:t>
            </w:r>
          </w:p>
          <w:p w14:paraId="2BFCDBDF" w14:textId="5C9D030B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proporcjonalności prostej </w:t>
            </w:r>
          </w:p>
          <w:p w14:paraId="1E8BD26E" w14:textId="799AB571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rozpoznawać wielkości wprost proporcjonalne </w:t>
            </w:r>
          </w:p>
          <w:p w14:paraId="75148652" w14:textId="2075E2CC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ułożyć odpowiednią proporcję </w:t>
            </w:r>
          </w:p>
          <w:p w14:paraId="54C4F038" w14:textId="0BFA0735" w:rsidR="0027575A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>umie rozwiązywać zadania tekstowe związane z wielkościami wprost proporcjonalnymi</w:t>
            </w:r>
          </w:p>
          <w:p w14:paraId="4865F919" w14:textId="04520976" w:rsidR="00202B61" w:rsidRPr="00906F12" w:rsidRDefault="00202B61" w:rsidP="00202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</w:tcPr>
          <w:p w14:paraId="0E49F101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opisać za pomocą równania zadanie osadzone w kontekście praktycznym </w:t>
            </w:r>
          </w:p>
          <w:p w14:paraId="45AF656A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zastosowaniem równań </w:t>
            </w:r>
          </w:p>
          <w:p w14:paraId="74D27A3B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wyrazić treść zadania za pomocą proporcji </w:t>
            </w:r>
          </w:p>
          <w:p w14:paraId="49A82AC2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ułożyć odpowiednią proporcję </w:t>
            </w:r>
          </w:p>
          <w:p w14:paraId="537D4219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tekstowe związane z wielkościami wprost proporcjonalnymi </w:t>
            </w:r>
          </w:p>
          <w:p w14:paraId="2970BF72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liczbową wyrażenia po przekształceniu do postaci dogodnej do obliczeń </w:t>
            </w:r>
          </w:p>
          <w:p w14:paraId="656D498F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przekształcać wyrażenia algebraiczne </w:t>
            </w:r>
          </w:p>
          <w:p w14:paraId="2CABE84A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opisywać zadania tekstowe za pomocą wyrażeń algebraicznych </w:t>
            </w:r>
          </w:p>
          <w:p w14:paraId="59FB2397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stosować przekształcenia wyrażeń algebraicznych </w:t>
            </w:r>
          </w:p>
          <w:p w14:paraId="1291475A" w14:textId="77777777" w:rsidR="00674B35" w:rsidRPr="00674B35" w:rsidRDefault="00674B35" w:rsidP="00674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w zadaniach tekstowych </w:t>
            </w:r>
          </w:p>
          <w:p w14:paraId="6A6B05F5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równanie </w:t>
            </w:r>
          </w:p>
          <w:p w14:paraId="26D08609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przekształcić wzór </w:t>
            </w:r>
          </w:p>
          <w:p w14:paraId="28B2CEAE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zastosowaniem równań </w:t>
            </w:r>
          </w:p>
          <w:p w14:paraId="6EAFA0A8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równanie, korzystając z proporcji </w:t>
            </w:r>
          </w:p>
          <w:p w14:paraId="62B336C1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wyrazić treść zadania za pomocą proporcji </w:t>
            </w:r>
          </w:p>
          <w:p w14:paraId="10486F58" w14:textId="77777777" w:rsidR="00674B35" w:rsidRPr="00674B35" w:rsidRDefault="00674B35" w:rsidP="00674B3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4B3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za pomocą proporcji </w:t>
            </w:r>
          </w:p>
          <w:p w14:paraId="15B75795" w14:textId="1B5D169A" w:rsidR="0027575A" w:rsidRPr="00674B35" w:rsidRDefault="0027575A" w:rsidP="00C73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7FFBE54A" w14:textId="77777777" w:rsidR="00B5517F" w:rsidRPr="00B5517F" w:rsidRDefault="00B5517F" w:rsidP="00B551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5517F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liczbową wyrażenia po przekształceniu do postaci dogodnej do obliczeń </w:t>
            </w:r>
          </w:p>
          <w:p w14:paraId="7D984AEE" w14:textId="77777777" w:rsidR="00B5517F" w:rsidRPr="00B5517F" w:rsidRDefault="00B5517F" w:rsidP="00B551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5517F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przekształcać wyrażenia algebraiczne </w:t>
            </w:r>
          </w:p>
          <w:p w14:paraId="567F80D3" w14:textId="77777777" w:rsidR="00B5517F" w:rsidRPr="00B5517F" w:rsidRDefault="00B5517F" w:rsidP="00B551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5517F">
              <w:rPr>
                <w:rFonts w:ascii="Times New Roman" w:hAnsi="Times New Roman" w:cs="Times New Roman"/>
                <w:sz w:val="16"/>
                <w:szCs w:val="16"/>
              </w:rPr>
              <w:t xml:space="preserve">umie opisywać zadania tekstowe za pomocą wyrażeń algebraicznych </w:t>
            </w:r>
          </w:p>
          <w:p w14:paraId="747DFBEF" w14:textId="77777777" w:rsidR="00B5517F" w:rsidRPr="00B5517F" w:rsidRDefault="00B5517F" w:rsidP="00B551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5517F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równanie </w:t>
            </w:r>
          </w:p>
          <w:p w14:paraId="20370580" w14:textId="77777777" w:rsidR="00B5517F" w:rsidRPr="00B5517F" w:rsidRDefault="00B5517F" w:rsidP="00B551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5517F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przekształcić wzór </w:t>
            </w:r>
          </w:p>
          <w:p w14:paraId="79DAB4C5" w14:textId="77777777" w:rsidR="00B5517F" w:rsidRPr="00B5517F" w:rsidRDefault="00B5517F" w:rsidP="00B551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5517F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równanie, korzystając z proporcji </w:t>
            </w:r>
          </w:p>
          <w:p w14:paraId="7CCDB231" w14:textId="5655EF63" w:rsidR="0027575A" w:rsidRPr="00B5517F" w:rsidRDefault="00B5517F" w:rsidP="00B5517F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5517F">
              <w:rPr>
                <w:rFonts w:ascii="Times New Roman" w:hAnsi="Times New Roman" w:cs="Times New Roman"/>
                <w:sz w:val="16"/>
                <w:szCs w:val="16"/>
              </w:rPr>
              <w:t>umie rozwiązywać zadania tekstowe związane z wielkościami wprost proporcjonalnymi</w:t>
            </w:r>
          </w:p>
        </w:tc>
        <w:tc>
          <w:tcPr>
            <w:tcW w:w="2410" w:type="dxa"/>
          </w:tcPr>
          <w:p w14:paraId="48FF7474" w14:textId="77777777" w:rsidR="00C219C5" w:rsidRPr="00C219C5" w:rsidRDefault="00C219C5" w:rsidP="00C219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C219C5">
              <w:rPr>
                <w:rFonts w:ascii="Times New Roman" w:hAnsi="Times New Roman"/>
                <w:sz w:val="18"/>
                <w:szCs w:val="18"/>
              </w:rPr>
              <w:t xml:space="preserve">umie stosować przekształcenia wyrażeń algebraicznych </w:t>
            </w:r>
          </w:p>
          <w:p w14:paraId="0B236860" w14:textId="77777777" w:rsidR="00C219C5" w:rsidRPr="00C219C5" w:rsidRDefault="00C219C5" w:rsidP="00C219C5">
            <w:pPr>
              <w:pStyle w:val="Akapitzlist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C219C5">
              <w:rPr>
                <w:rFonts w:ascii="Times New Roman" w:hAnsi="Times New Roman"/>
                <w:sz w:val="18"/>
                <w:szCs w:val="18"/>
              </w:rPr>
              <w:t xml:space="preserve">w zadaniach tekstowych </w:t>
            </w:r>
          </w:p>
          <w:p w14:paraId="6867E35E" w14:textId="77777777" w:rsidR="00C219C5" w:rsidRPr="00C219C5" w:rsidRDefault="00C219C5" w:rsidP="00C219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C219C5">
              <w:rPr>
                <w:rFonts w:ascii="Times New Roman" w:hAnsi="Times New Roman"/>
                <w:sz w:val="18"/>
                <w:szCs w:val="18"/>
              </w:rPr>
              <w:t xml:space="preserve">umie rozwiązać zadania tekstowe związane z zastosowaniem równań </w:t>
            </w:r>
          </w:p>
          <w:p w14:paraId="748A8BB3" w14:textId="77777777" w:rsidR="00C219C5" w:rsidRPr="00C219C5" w:rsidRDefault="00C219C5" w:rsidP="00C219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C219C5">
              <w:rPr>
                <w:rFonts w:ascii="Times New Roman" w:hAnsi="Times New Roman"/>
                <w:sz w:val="18"/>
                <w:szCs w:val="18"/>
              </w:rPr>
              <w:t xml:space="preserve">umie wyrazić treść zadania za pomocą proporcji </w:t>
            </w:r>
          </w:p>
          <w:p w14:paraId="021E4A37" w14:textId="77777777" w:rsidR="00C219C5" w:rsidRPr="00C219C5" w:rsidRDefault="00C219C5" w:rsidP="00C219C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C219C5">
              <w:rPr>
                <w:rFonts w:ascii="Times New Roman" w:hAnsi="Times New Roman"/>
                <w:sz w:val="18"/>
                <w:szCs w:val="18"/>
              </w:rPr>
              <w:t xml:space="preserve">umie rozwiązać zadania tekstowe za pomocą proporcji </w:t>
            </w:r>
          </w:p>
          <w:p w14:paraId="7FA2E383" w14:textId="5F11E0F1" w:rsidR="00202B61" w:rsidRPr="00906F12" w:rsidRDefault="00C219C5" w:rsidP="00C219C5">
            <w:pPr>
              <w:pStyle w:val="Akapitzlist"/>
              <w:spacing w:after="0" w:line="240" w:lineRule="auto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C219C5">
              <w:rPr>
                <w:rFonts w:ascii="Times New Roman" w:hAnsi="Times New Roman"/>
                <w:sz w:val="18"/>
                <w:szCs w:val="18"/>
              </w:rPr>
              <w:t>umie rozwiązywać zadania tekstowe związane z wielkościami wprost proporcjonalnymi</w:t>
            </w:r>
          </w:p>
        </w:tc>
      </w:tr>
      <w:tr w:rsidR="008F0DC3" w:rsidRPr="00906F12" w14:paraId="3893E49A" w14:textId="77777777" w:rsidTr="00C73ECC">
        <w:tc>
          <w:tcPr>
            <w:tcW w:w="2830" w:type="dxa"/>
          </w:tcPr>
          <w:p w14:paraId="0950710B" w14:textId="7C588E59" w:rsidR="008F0DC3" w:rsidRPr="00906F12" w:rsidRDefault="008F0DC3" w:rsidP="008F0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III. FIGURY </w:t>
            </w:r>
            <w:r w:rsidR="00744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GEOMETRYCZNE </w:t>
            </w:r>
            <w:bookmarkStart w:id="0" w:name="_GoBack"/>
            <w:bookmarkEnd w:id="0"/>
            <w:r w:rsidRPr="00906F12">
              <w:rPr>
                <w:rFonts w:ascii="Times New Roman" w:hAnsi="Times New Roman" w:cs="Times New Roman"/>
                <w:b/>
                <w:sz w:val="18"/>
                <w:szCs w:val="18"/>
              </w:rPr>
              <w:t>NA PŁASZCZYŹNIE</w:t>
            </w:r>
          </w:p>
        </w:tc>
        <w:tc>
          <w:tcPr>
            <w:tcW w:w="2694" w:type="dxa"/>
          </w:tcPr>
          <w:p w14:paraId="71184026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pojęcie trójkąta </w:t>
            </w:r>
          </w:p>
          <w:p w14:paraId="4A61D2B0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wie, ile wynosi suma miar kątów wewnętrznych trójkąta i czworokąta </w:t>
            </w:r>
          </w:p>
          <w:p w14:paraId="25DC7E89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wzór na pole dowolnego trójkąta </w:t>
            </w:r>
          </w:p>
          <w:p w14:paraId="16EF0405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definicję prostokąta, kwadratu, trapezu, równoległoboku i rombu </w:t>
            </w:r>
          </w:p>
          <w:p w14:paraId="6A79FAC5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wzory na obliczanie pól powierzchni czworokątów </w:t>
            </w:r>
          </w:p>
          <w:p w14:paraId="6496584B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własności czworokątów </w:t>
            </w:r>
          </w:p>
          <w:p w14:paraId="76C61154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obliczyć miarę trzeciego kąta trójkąta, mając dane dwa pozostałe </w:t>
            </w:r>
          </w:p>
          <w:p w14:paraId="2793CCC9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trójkąta o danej podstawie i wysokości </w:t>
            </w:r>
          </w:p>
          <w:p w14:paraId="6C240BDD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i obwód czworokąta </w:t>
            </w:r>
          </w:p>
          <w:p w14:paraId="40BA9161" w14:textId="77777777" w:rsidR="008F0DC3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>umie wyznaczyć kąty trójkąta i czworokąta na podstawie danych z rysunku</w:t>
            </w:r>
          </w:p>
          <w:p w14:paraId="0CB1B6E2" w14:textId="77777777" w:rsidR="008F0DC3" w:rsidRPr="00E70BFF" w:rsidRDefault="008F0DC3" w:rsidP="008F0DC3">
            <w:pPr>
              <w:numPr>
                <w:ilvl w:val="0"/>
                <w:numId w:val="28"/>
              </w:numPr>
              <w:tabs>
                <w:tab w:val="clear" w:pos="720"/>
                <w:tab w:val="num" w:pos="110"/>
                <w:tab w:val="num" w:pos="360"/>
              </w:tabs>
              <w:ind w:hanging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twierdzenie Pitagorasa </w:t>
            </w:r>
          </w:p>
          <w:p w14:paraId="18C1AB4F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stosowania twierdzenia Pitagorasa </w:t>
            </w:r>
          </w:p>
          <w:p w14:paraId="58D5B9CF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przeciwprostokątnej na podstawie twierdzenia Pitagorasa </w:t>
            </w:r>
          </w:p>
          <w:p w14:paraId="1A461850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wskazać trójkąt prostokątny w innej figurze </w:t>
            </w:r>
          </w:p>
          <w:p w14:paraId="0E1F6DF0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stosować twierdzenie Pitagorasa w prostych zadaniach o trójkątach, prostokątach, trapezach, rombach </w:t>
            </w:r>
          </w:p>
          <w:p w14:paraId="66C93E7E" w14:textId="77777777" w:rsidR="008F0DC3" w:rsidRPr="00E70BFF" w:rsidRDefault="008F0DC3" w:rsidP="008F0DC3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długości przekątnej kwadratu </w:t>
            </w:r>
          </w:p>
          <w:p w14:paraId="516F4B5A" w14:textId="77777777" w:rsidR="008F0DC3" w:rsidRPr="00E70BFF" w:rsidRDefault="008F0DC3" w:rsidP="008F0DC3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wysokości trójkąta równobocznego </w:t>
            </w:r>
          </w:p>
          <w:p w14:paraId="35AAA4E5" w14:textId="77777777" w:rsidR="008F0DC3" w:rsidRPr="00E70BFF" w:rsidRDefault="008F0DC3" w:rsidP="008F0DC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przekątnej kwadratu, znając długość jego boku </w:t>
            </w:r>
          </w:p>
          <w:p w14:paraId="6E84BFED" w14:textId="77777777" w:rsidR="008F0DC3" w:rsidRPr="00E70BFF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>umie wskazać trójkąt prostokątny o kątach 90</w:t>
            </w:r>
            <w:r w:rsidRPr="00E70B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E70B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E70B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E70B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E70B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E70B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5C3E606" w14:textId="77777777" w:rsidR="008F0DC3" w:rsidRPr="00E70BFF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 xml:space="preserve">umie odczytać odległość między dwoma punktami o równych odciętych lub rzędnych </w:t>
            </w:r>
          </w:p>
          <w:p w14:paraId="3187BC19" w14:textId="775C68FD" w:rsidR="008F0DC3" w:rsidRPr="00E70BFF" w:rsidRDefault="008F0DC3" w:rsidP="008F0DC3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0BFF">
              <w:rPr>
                <w:rFonts w:ascii="Times New Roman" w:hAnsi="Times New Roman" w:cs="Times New Roman"/>
                <w:sz w:val="16"/>
                <w:szCs w:val="16"/>
              </w:rPr>
              <w:t>zna podstawowe własności figur geometrycznych</w:t>
            </w:r>
          </w:p>
        </w:tc>
        <w:tc>
          <w:tcPr>
            <w:tcW w:w="3012" w:type="dxa"/>
          </w:tcPr>
          <w:p w14:paraId="6D5F0CB4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zna warunek istnienia trójkąta </w:t>
            </w:r>
          </w:p>
          <w:p w14:paraId="727738BE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zna cechy przystawania trójkątów </w:t>
            </w:r>
          </w:p>
          <w:p w14:paraId="62C8CBD4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rozumie zasadę klasyfikacji trójkątów i czworokątów </w:t>
            </w:r>
          </w:p>
          <w:p w14:paraId="4C407921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sprawdzić, czy z odcinków o danych długościach można zbudować trójkąt </w:t>
            </w:r>
          </w:p>
          <w:p w14:paraId="6073BD27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rozpoznać trójkąty przystające </w:t>
            </w:r>
          </w:p>
          <w:p w14:paraId="532C7D06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i obwód czworokąta </w:t>
            </w:r>
          </w:p>
          <w:p w14:paraId="6CC532AF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wielokąta </w:t>
            </w:r>
          </w:p>
          <w:p w14:paraId="643645CE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wyznaczyć kąty trójkąta i czworokąta na podstawie danych z rysunku </w:t>
            </w:r>
          </w:p>
          <w:p w14:paraId="1120CEC6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obliczyć wysokość (bok) równoległoboku lub trójkąta, mając dane jego pole oraz bok (wysokość) </w:t>
            </w:r>
          </w:p>
          <w:p w14:paraId="32A93ABA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długości przyprostokątnych na podstawie twierdzenia Pitagorasa </w:t>
            </w:r>
          </w:p>
          <w:p w14:paraId="213EBF46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stosować twierdzenie Pitagorasa w prostych zadaniach o trójkątach, prostokątach, trapezach, rombach </w:t>
            </w:r>
          </w:p>
          <w:p w14:paraId="7F3CA1C3" w14:textId="77777777" w:rsidR="008F0DC3" w:rsidRPr="00306356" w:rsidRDefault="008F0DC3" w:rsidP="008F0DC3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pola trójkąta równobocznego </w:t>
            </w:r>
          </w:p>
          <w:p w14:paraId="5416C507" w14:textId="77777777" w:rsidR="008F0DC3" w:rsidRPr="00306356" w:rsidRDefault="008F0DC3" w:rsidP="008F0DC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wyprowadzić wzór na obliczanie długości przekątnej kwadratu </w:t>
            </w:r>
          </w:p>
          <w:p w14:paraId="08917BE2" w14:textId="77777777" w:rsidR="008F0DC3" w:rsidRPr="00306356" w:rsidRDefault="008F0DC3" w:rsidP="008F0DC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przekątnej kwadratu, znając długość jego boku </w:t>
            </w:r>
          </w:p>
          <w:p w14:paraId="504A3483" w14:textId="77777777" w:rsidR="008F0DC3" w:rsidRPr="00306356" w:rsidRDefault="008F0DC3" w:rsidP="008F0DC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obliczyć wysokość lub pole trójkąta równobocznego, znając długość jego boku </w:t>
            </w:r>
          </w:p>
          <w:p w14:paraId="49CD7442" w14:textId="77777777" w:rsidR="008F0DC3" w:rsidRPr="00306356" w:rsidRDefault="008F0DC3" w:rsidP="008F0DC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boku lub pole kwadratu, znając długość jego przekątnej </w:t>
            </w:r>
          </w:p>
          <w:p w14:paraId="69F1ECAE" w14:textId="77777777" w:rsidR="008F0DC3" w:rsidRPr="00306356" w:rsidRDefault="008F0DC3" w:rsidP="008F0DC3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przekątną kwadratu lub wysokością trójkąta równobocznego </w:t>
            </w:r>
          </w:p>
          <w:p w14:paraId="0111ADD9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zna zależności między bokami i kątami trójkąta o kątach 90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E47211F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umie wskazać trójkąt prostokątny o kątach 90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CE5A16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umie rozwiązać trójkąt prostokątny o kątach 90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3063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C62C955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wyznaczyć odległość między dwoma punktami, których współrzędne wyrażone są liczbami całkowitymi </w:t>
            </w:r>
          </w:p>
          <w:p w14:paraId="24D2A114" w14:textId="77777777" w:rsidR="008F0DC3" w:rsidRPr="00306356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wyznaczyć środek odcinka </w:t>
            </w:r>
          </w:p>
          <w:p w14:paraId="3F7A3A62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wykonać rysunek ilustrujący zadanie </w:t>
            </w:r>
          </w:p>
          <w:p w14:paraId="4F1E8B55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wprowadzić na rysunku dodatkowe oznaczenia </w:t>
            </w:r>
          </w:p>
          <w:p w14:paraId="61D40B87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dostrzegać zależności pomiędzy dowodzonymi zagadnieniami a poznaną teorią </w:t>
            </w:r>
          </w:p>
          <w:p w14:paraId="1ECB171B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podać argumenty uzasadniające tezę </w:t>
            </w:r>
          </w:p>
          <w:p w14:paraId="70423136" w14:textId="77777777" w:rsidR="008F0DC3" w:rsidRPr="00306356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t xml:space="preserve">umie przedstawić zarys, szkic dowodu </w:t>
            </w:r>
          </w:p>
          <w:p w14:paraId="63ACE0C0" w14:textId="3666CC9E" w:rsidR="008F0DC3" w:rsidRPr="00E70BFF" w:rsidRDefault="008F0DC3" w:rsidP="008F0DC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06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umie przeprowadzić prosty dowód</w:t>
            </w:r>
          </w:p>
        </w:tc>
        <w:tc>
          <w:tcPr>
            <w:tcW w:w="2667" w:type="dxa"/>
          </w:tcPr>
          <w:p w14:paraId="2BAC77CA" w14:textId="77777777" w:rsidR="008F0DC3" w:rsidRPr="004F4671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wyznaczyć kąty trójkąta na podstawie danych z rysunku </w:t>
            </w:r>
          </w:p>
          <w:p w14:paraId="127C4F49" w14:textId="77777777" w:rsidR="008F0DC3" w:rsidRPr="004F4671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odcinka w układzie współrzędnych </w:t>
            </w:r>
          </w:p>
          <w:p w14:paraId="45FA6143" w14:textId="77777777" w:rsidR="008F0DC3" w:rsidRPr="004F4671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uzasadnić przystawanie trójkątów </w:t>
            </w:r>
          </w:p>
          <w:p w14:paraId="31721498" w14:textId="77777777" w:rsidR="008F0DC3" w:rsidRPr="004F4671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czworokąta </w:t>
            </w:r>
          </w:p>
          <w:p w14:paraId="008CC91D" w14:textId="77777777" w:rsidR="008F0DC3" w:rsidRPr="004F4671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wielokąta </w:t>
            </w:r>
          </w:p>
          <w:p w14:paraId="340C125C" w14:textId="77777777" w:rsidR="008F0DC3" w:rsidRPr="004F4671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wyznaczyć kąty czworokąta na podstawie danych z rysunku </w:t>
            </w:r>
          </w:p>
          <w:p w14:paraId="4E292F6F" w14:textId="77777777" w:rsidR="008F0DC3" w:rsidRPr="004F4671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wielokątami </w:t>
            </w:r>
          </w:p>
          <w:p w14:paraId="1D0D9CC4" w14:textId="77777777" w:rsidR="008F0DC3" w:rsidRPr="004F4671" w:rsidRDefault="008F0DC3" w:rsidP="008F0DC3">
            <w:pPr>
              <w:numPr>
                <w:ilvl w:val="0"/>
                <w:numId w:val="2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rozumie konstrukcję odcinka o długości wyrażonej liczbą niewymierną </w:t>
            </w:r>
          </w:p>
          <w:p w14:paraId="2E43C87F" w14:textId="77777777" w:rsidR="008F0DC3" w:rsidRPr="004F4671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konstruować odcinek o długości wyrażonej liczbą niewymierną </w:t>
            </w:r>
          </w:p>
          <w:p w14:paraId="796F79F0" w14:textId="77777777" w:rsidR="008F0DC3" w:rsidRPr="004F4671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konstruować kwadraty o polu równym sumie lub różnicy pól danych kwadratów </w:t>
            </w:r>
          </w:p>
          <w:p w14:paraId="44A5E92B" w14:textId="77777777" w:rsidR="008F0DC3" w:rsidRPr="004F4671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stosować twierdzenie Pitagorasa w zadaniach o trójkątach, prostokątach, trapezach, rombach </w:t>
            </w:r>
          </w:p>
          <w:p w14:paraId="2BEEEF90" w14:textId="77777777" w:rsidR="008F0DC3" w:rsidRPr="004F4671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stosować twierdzenie Pitagorasa w zadaniach tekstowych </w:t>
            </w:r>
          </w:p>
          <w:p w14:paraId="08693218" w14:textId="77777777" w:rsidR="008F0DC3" w:rsidRPr="004F4671" w:rsidRDefault="008F0DC3" w:rsidP="008F0DC3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wyprowadzić wzór na obliczanie wysokości trójkąta równobocznego </w:t>
            </w:r>
          </w:p>
          <w:p w14:paraId="46B380D6" w14:textId="77777777" w:rsidR="008F0DC3" w:rsidRPr="004F4671" w:rsidRDefault="008F0DC3" w:rsidP="008F0DC3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boku lub pole kwadratu, znając długość jego przekątnej </w:t>
            </w:r>
          </w:p>
          <w:p w14:paraId="6F625B78" w14:textId="77777777" w:rsidR="008F0DC3" w:rsidRPr="004F4671" w:rsidRDefault="008F0DC3" w:rsidP="008F0DC3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boku lub pole trójkąta równobocznego, znając jego wysokość </w:t>
            </w:r>
          </w:p>
          <w:p w14:paraId="2B5C009B" w14:textId="77777777" w:rsidR="008F0DC3" w:rsidRPr="004F4671" w:rsidRDefault="008F0DC3" w:rsidP="008F0DC3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przekątną kwadratu lub wysokością trójkąta równobocznego </w:t>
            </w:r>
          </w:p>
          <w:p w14:paraId="03901773" w14:textId="77777777" w:rsidR="008F0DC3" w:rsidRPr="004F4671" w:rsidRDefault="008F0DC3" w:rsidP="008F0DC3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umie rozwiązać trójkąt prostokątny o kątach 90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9E041C9" w14:textId="77777777" w:rsidR="008F0DC3" w:rsidRPr="004F4671" w:rsidRDefault="008F0DC3" w:rsidP="008F0DC3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umie rozwiązać zadania tekstowe wykorzystujące zależności między bokami i kątami trójkąta o kątach 90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4F46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489FE6" w14:textId="77777777" w:rsidR="008F0DC3" w:rsidRPr="004F4671" w:rsidRDefault="008F0DC3" w:rsidP="008F0DC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długości boków wielokąta leżącego w układzie współrzędnych </w:t>
            </w:r>
          </w:p>
          <w:p w14:paraId="6C2B1943" w14:textId="77777777" w:rsidR="008F0DC3" w:rsidRPr="004F4671" w:rsidRDefault="008F0DC3" w:rsidP="008F0DC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sprawdzić, czy punkty leżą na okręgu lub w kole umieszczonym w układzie współrzędnych </w:t>
            </w:r>
          </w:p>
          <w:p w14:paraId="4C750FF5" w14:textId="77777777" w:rsidR="008F0DC3" w:rsidRPr="004F4671" w:rsidRDefault="008F0DC3" w:rsidP="008F0DC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wykorzystujące obliczanie długości odcinków w układzie współrzędnych </w:t>
            </w:r>
          </w:p>
          <w:p w14:paraId="41F20425" w14:textId="77777777" w:rsidR="008F0DC3" w:rsidRPr="004F4671" w:rsidRDefault="008F0DC3" w:rsidP="008F0DC3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zapisać dowód, używając matematycznych symboli </w:t>
            </w:r>
          </w:p>
          <w:p w14:paraId="7D626194" w14:textId="7C95C69F" w:rsidR="008F0DC3" w:rsidRPr="00B53DB3" w:rsidRDefault="008F0DC3" w:rsidP="008F0DC3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4671">
              <w:rPr>
                <w:rFonts w:ascii="Times New Roman" w:hAnsi="Times New Roman" w:cs="Times New Roman"/>
                <w:sz w:val="16"/>
                <w:szCs w:val="16"/>
              </w:rPr>
              <w:t>umie przeprowadzić dowód</w:t>
            </w:r>
          </w:p>
        </w:tc>
        <w:tc>
          <w:tcPr>
            <w:tcW w:w="2231" w:type="dxa"/>
          </w:tcPr>
          <w:p w14:paraId="3D1858B6" w14:textId="77777777" w:rsidR="008F0DC3" w:rsidRPr="00B27169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wyznaczyć kąty trójkąta na podstawie danych z rysunku </w:t>
            </w:r>
          </w:p>
          <w:p w14:paraId="6A10079F" w14:textId="77777777" w:rsidR="008F0DC3" w:rsidRPr="00B27169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uzasadnić przystawanie trójkątów </w:t>
            </w:r>
          </w:p>
          <w:p w14:paraId="04013FDF" w14:textId="77777777" w:rsidR="008F0DC3" w:rsidRPr="00B27169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umie sprawdzić współliniowość trzech punktów</w:t>
            </w:r>
          </w:p>
          <w:p w14:paraId="3EFC1113" w14:textId="77777777" w:rsidR="008F0DC3" w:rsidRPr="00B27169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wyznaczyć kąty czworokąta na podstawie danych z rysunku </w:t>
            </w:r>
          </w:p>
          <w:p w14:paraId="6727CF2E" w14:textId="77777777" w:rsidR="008F0DC3" w:rsidRPr="00B27169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umie konstruować odcinek o długości wyrażonej liczbą niewymierną</w:t>
            </w:r>
          </w:p>
          <w:p w14:paraId="7D440A46" w14:textId="77777777" w:rsidR="008F0DC3" w:rsidRPr="00B27169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konstruować kwadraty o polu równym sumie lub różnicy pól danych kwadratów </w:t>
            </w:r>
          </w:p>
          <w:p w14:paraId="364B1538" w14:textId="77777777" w:rsidR="008F0DC3" w:rsidRPr="00B27169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stosować twierdzenie Pitagorasa w zadaniach o trójkątach, prostokątach, trapezach, rombach </w:t>
            </w:r>
          </w:p>
          <w:p w14:paraId="7979CD7F" w14:textId="77777777" w:rsidR="008F0DC3" w:rsidRPr="00B27169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umie stosować twierdzenie Pitagorasa w zadaniach tekstowych</w:t>
            </w:r>
          </w:p>
          <w:p w14:paraId="50CD7E44" w14:textId="77777777" w:rsidR="008F0DC3" w:rsidRPr="00B27169" w:rsidRDefault="008F0DC3" w:rsidP="008F0DC3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boku lub pole trójkąta równobocznego, znając jego wysokość </w:t>
            </w:r>
          </w:p>
          <w:p w14:paraId="7671DDBA" w14:textId="77777777" w:rsidR="008F0DC3" w:rsidRPr="00B27169" w:rsidRDefault="008F0DC3" w:rsidP="008F0DC3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przekątną kwadratu lub wysokością trójkąta równobocznego </w:t>
            </w:r>
          </w:p>
          <w:p w14:paraId="09541F69" w14:textId="77777777" w:rsidR="008F0DC3" w:rsidRPr="00B27169" w:rsidRDefault="008F0DC3" w:rsidP="008F0DC3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umie rozwiązać trójkąt prostokątny o kątach 90</w:t>
            </w:r>
            <w:r w:rsidRPr="00B271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B271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B271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B271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B271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B271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B45B5EA" w14:textId="77777777" w:rsidR="008F0DC3" w:rsidRPr="00B27169" w:rsidRDefault="008F0DC3" w:rsidP="008F0DC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sprawdzić, czy punkty leżą na okręgu lub w kole umieszczonym w układzie współrzędnych </w:t>
            </w:r>
          </w:p>
          <w:p w14:paraId="3C60C9BE" w14:textId="77777777" w:rsidR="008F0DC3" w:rsidRPr="00B27169" w:rsidRDefault="008F0DC3" w:rsidP="008F0DC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wykorzystujące obliczanie długości odcinków w układzie współrzędnych </w:t>
            </w:r>
          </w:p>
          <w:p w14:paraId="6828620D" w14:textId="77777777" w:rsidR="008F0DC3" w:rsidRDefault="008F0DC3" w:rsidP="008F0DC3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zapisać dowód, używając matematycznych symboli </w:t>
            </w:r>
          </w:p>
          <w:p w14:paraId="48D168ED" w14:textId="7046795E" w:rsidR="008F0DC3" w:rsidRPr="00A00205" w:rsidRDefault="008F0DC3" w:rsidP="008F0DC3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0205">
              <w:rPr>
                <w:rFonts w:ascii="Times New Roman" w:hAnsi="Times New Roman" w:cs="Times New Roman"/>
                <w:sz w:val="16"/>
                <w:szCs w:val="16"/>
              </w:rPr>
              <w:t>umie przeprowadzić dowód</w:t>
            </w:r>
          </w:p>
        </w:tc>
        <w:tc>
          <w:tcPr>
            <w:tcW w:w="2410" w:type="dxa"/>
          </w:tcPr>
          <w:p w14:paraId="1558108B" w14:textId="77777777" w:rsidR="008F0DC3" w:rsidRPr="00B27169" w:rsidRDefault="008F0DC3" w:rsidP="008F0D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wielokątami </w:t>
            </w:r>
          </w:p>
          <w:p w14:paraId="6E7F5A84" w14:textId="77777777" w:rsidR="008F0DC3" w:rsidRPr="00B27169" w:rsidRDefault="008F0DC3" w:rsidP="008F0DC3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uzasadnić twierdzenie Pitagorasa </w:t>
            </w:r>
          </w:p>
          <w:p w14:paraId="19C2225C" w14:textId="77777777" w:rsidR="008F0DC3" w:rsidRPr="008F0DC3" w:rsidRDefault="008F0DC3" w:rsidP="008F0DC3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umie rozwiązać zadania tekstowe związane z przekątną kwadratu lub wysokością trójkąta równobocznego</w:t>
            </w:r>
          </w:p>
          <w:p w14:paraId="0616ED22" w14:textId="7F098D2C" w:rsidR="008F0DC3" w:rsidRPr="008F0DC3" w:rsidRDefault="008F0DC3" w:rsidP="008F0DC3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0DC3">
              <w:rPr>
                <w:rFonts w:ascii="Times New Roman" w:hAnsi="Times New Roman" w:cs="Times New Roman"/>
                <w:sz w:val="16"/>
                <w:szCs w:val="16"/>
              </w:rPr>
              <w:t>umie rozwiązać zadania tekstowe wykorzystujące zależności między bokami i kątami trójkąta o kątach 90</w:t>
            </w:r>
            <w:r w:rsidRPr="008F0D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F0DC3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8F0D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F0DC3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8F0D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F0DC3">
              <w:rPr>
                <w:rFonts w:ascii="Times New Roman" w:hAnsi="Times New Roman" w:cs="Times New Roman"/>
                <w:sz w:val="16"/>
                <w:szCs w:val="16"/>
              </w:rPr>
              <w:t xml:space="preserve"> oraz 90</w:t>
            </w:r>
            <w:r w:rsidRPr="008F0D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F0DC3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  <w:r w:rsidRPr="008F0D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F0DC3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8F0D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F0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F0DC3" w:rsidRPr="00906F12" w14:paraId="4D987961" w14:textId="77777777" w:rsidTr="00C73ECC">
        <w:tc>
          <w:tcPr>
            <w:tcW w:w="2830" w:type="dxa"/>
          </w:tcPr>
          <w:p w14:paraId="053C7DA9" w14:textId="51D87ABD" w:rsidR="008F0DC3" w:rsidRPr="00906F12" w:rsidRDefault="00A54D84" w:rsidP="008F0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IV. ZASTOSOWANIE MATEMATYKI</w:t>
            </w:r>
          </w:p>
        </w:tc>
        <w:tc>
          <w:tcPr>
            <w:tcW w:w="2694" w:type="dxa"/>
          </w:tcPr>
          <w:p w14:paraId="56B347A1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pojęcie procentu </w:t>
            </w:r>
          </w:p>
          <w:p w14:paraId="36CFD3B7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stosowania procentów w życiu codziennym </w:t>
            </w:r>
          </w:p>
          <w:p w14:paraId="5DF9E05B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zamienić procent na ułamek i odwrotnie </w:t>
            </w:r>
          </w:p>
          <w:p w14:paraId="5620EAD5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procent danej liczby </w:t>
            </w:r>
          </w:p>
          <w:p w14:paraId="47DDDD2C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odczytać dane z diagramu procentowego </w:t>
            </w:r>
          </w:p>
          <w:p w14:paraId="257ABB20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pojęcia oprocentowania i odsetek </w:t>
            </w:r>
          </w:p>
          <w:p w14:paraId="706981CE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oprocentowania </w:t>
            </w:r>
          </w:p>
          <w:p w14:paraId="1AA5AB1B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stan konta po roku czasu, znając oprocentowanie </w:t>
            </w:r>
          </w:p>
          <w:p w14:paraId="60A1FA9B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i rozumie pojęcie podatku </w:t>
            </w:r>
          </w:p>
          <w:p w14:paraId="4117F74E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pojęcia: cena netto, cena brutto </w:t>
            </w:r>
          </w:p>
          <w:p w14:paraId="4F7753DC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podatku VAT </w:t>
            </w:r>
          </w:p>
          <w:p w14:paraId="2FD907AC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podatku VAT oraz cenę brutto dla danej stawki VAT </w:t>
            </w:r>
          </w:p>
          <w:p w14:paraId="340828C7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podatek od wynagrodzenia </w:t>
            </w:r>
          </w:p>
          <w:p w14:paraId="38112539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pojęcie diagramu </w:t>
            </w:r>
          </w:p>
          <w:p w14:paraId="04CDC7C3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diagramu </w:t>
            </w:r>
          </w:p>
          <w:p w14:paraId="65754553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odczytać informacje przedstawione na diagramie </w:t>
            </w:r>
          </w:p>
          <w:p w14:paraId="5EF177EA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odczytane z diagramu </w:t>
            </w:r>
          </w:p>
          <w:p w14:paraId="70922206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wykorzystać informacje w praktyce </w:t>
            </w:r>
          </w:p>
          <w:p w14:paraId="31302E1A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pojęcie podziału proporcjonalnego </w:t>
            </w:r>
          </w:p>
          <w:p w14:paraId="206560E8" w14:textId="77777777" w:rsidR="00A54D84" w:rsidRPr="00B27169" w:rsidRDefault="00A54D84" w:rsidP="00A54D84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pojęcie zdarzenia losowego </w:t>
            </w:r>
          </w:p>
          <w:p w14:paraId="6C43665E" w14:textId="77777777" w:rsidR="00A54D84" w:rsidRPr="00B27169" w:rsidRDefault="00A54D84" w:rsidP="00A54D84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prawdopodobieństwa </w:t>
            </w:r>
          </w:p>
          <w:p w14:paraId="70BB05ED" w14:textId="77777777" w:rsidR="00A54D84" w:rsidRPr="00B27169" w:rsidRDefault="00A54D84" w:rsidP="00A54D8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określić zdarzenia losowe w doświadczeniu </w:t>
            </w:r>
          </w:p>
          <w:p w14:paraId="51DF56F3" w14:textId="77777777" w:rsidR="00A54D84" w:rsidRPr="00B27169" w:rsidRDefault="00A54D84" w:rsidP="00A54D84">
            <w:pPr>
              <w:numPr>
                <w:ilvl w:val="0"/>
                <w:numId w:val="8"/>
              </w:numPr>
              <w:ind w:left="129"/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rozumie wykres jako sposób prezentacji informacji</w:t>
            </w:r>
          </w:p>
          <w:p w14:paraId="2A2BCD72" w14:textId="001779E1" w:rsidR="008F0DC3" w:rsidRPr="00A54D84" w:rsidRDefault="00A54D84" w:rsidP="00A54D84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umie odczytać informacje z wykresu</w:t>
            </w:r>
          </w:p>
          <w:p w14:paraId="04C71BA6" w14:textId="11798F03" w:rsidR="008F0DC3" w:rsidRPr="00906F12" w:rsidRDefault="008F0DC3" w:rsidP="008F0DC3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</w:tcPr>
          <w:p w14:paraId="649729E6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zamienić procent na ułamek i odwrotnie </w:t>
            </w:r>
          </w:p>
          <w:p w14:paraId="162F5591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procent danej liczby </w:t>
            </w:r>
          </w:p>
          <w:p w14:paraId="30F25C91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odczytać dane z diagramu procentowego </w:t>
            </w:r>
          </w:p>
          <w:p w14:paraId="5CD5E5B0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liczbę na podstawie danego jej procentu </w:t>
            </w:r>
          </w:p>
          <w:p w14:paraId="14D987ED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obliczyć, jakim procentem jednej liczby jest druga liczba </w:t>
            </w:r>
          </w:p>
          <w:p w14:paraId="784053A7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związane z procentami </w:t>
            </w:r>
          </w:p>
          <w:p w14:paraId="16978E72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liczbę większą lub mniejszą o dany procent </w:t>
            </w:r>
          </w:p>
          <w:p w14:paraId="4F4071C5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obliczyć, o ile procent wzrosła lub zmniejszyła się liczba </w:t>
            </w:r>
          </w:p>
          <w:p w14:paraId="765981E8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liczbę na podstawie jej procentowego wzrostu (obniżki) </w:t>
            </w:r>
          </w:p>
          <w:p w14:paraId="62D99E56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stan konta po dwóch latach </w:t>
            </w:r>
          </w:p>
          <w:p w14:paraId="519C2939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oprocentowanie, znając otrzymaną po roku kwotę i odsetki </w:t>
            </w:r>
          </w:p>
          <w:p w14:paraId="6EE663B2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porównać lokaty bankowe </w:t>
            </w:r>
          </w:p>
          <w:p w14:paraId="178B8466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związane z procentami w kontekście praktycznym </w:t>
            </w:r>
          </w:p>
          <w:p w14:paraId="5E6303B6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wykonać obliczenia w różnych sytuacjach praktycznych, operuje procentami </w:t>
            </w:r>
          </w:p>
          <w:p w14:paraId="179241F9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podatku VAT </w:t>
            </w:r>
          </w:p>
          <w:p w14:paraId="60F9B3AA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podatku VAT oraz cenę brutto dla danej stawki VAT </w:t>
            </w:r>
          </w:p>
          <w:p w14:paraId="666E622A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podatek od wynagrodzenia </w:t>
            </w:r>
          </w:p>
          <w:p w14:paraId="33B8C431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cenę netto, znając cenę brutto oraz VAT </w:t>
            </w:r>
          </w:p>
          <w:p w14:paraId="524B6AF5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analizować informacje odczytane z diagramu </w:t>
            </w:r>
          </w:p>
          <w:p w14:paraId="32532D12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przetwarzać informacje odczytane z diagramu </w:t>
            </w:r>
          </w:p>
          <w:p w14:paraId="3BF4CCE1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odczytane z diagramu </w:t>
            </w:r>
          </w:p>
          <w:p w14:paraId="39649633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wykorzystać informacje w praktyce </w:t>
            </w:r>
          </w:p>
          <w:p w14:paraId="62E300C9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podzielić daną wielkość na dwie części w zadanym stosunku </w:t>
            </w:r>
          </w:p>
          <w:p w14:paraId="39A20C31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ułożyć proporcję odpowiednią do warunków zadania </w:t>
            </w:r>
          </w:p>
          <w:p w14:paraId="18BA803B" w14:textId="77777777" w:rsidR="00A54D84" w:rsidRPr="00B27169" w:rsidRDefault="00A54D84" w:rsidP="00A54D8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proste zadania związane z podziałem proporcjonalnym </w:t>
            </w:r>
          </w:p>
          <w:p w14:paraId="45D61566" w14:textId="77777777" w:rsidR="00A54D84" w:rsidRPr="00B27169" w:rsidRDefault="00A54D84" w:rsidP="00A54D8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określić zdarzenia losowe w doświadczeniu </w:t>
            </w:r>
          </w:p>
          <w:p w14:paraId="40FFCC36" w14:textId="77777777" w:rsidR="00A54D84" w:rsidRPr="00B27169" w:rsidRDefault="00A54D84" w:rsidP="00A54D8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prawdopodobieństwo zdarzenia </w:t>
            </w:r>
          </w:p>
          <w:p w14:paraId="304A0B82" w14:textId="77777777" w:rsidR="00A54D84" w:rsidRPr="00B27169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umie interpretować informacje odczytane z wykresu</w:t>
            </w:r>
          </w:p>
          <w:p w14:paraId="23A8568A" w14:textId="5FD1C19D" w:rsidR="00A54D84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umie odczytać i porównać informacje z kilku wykresów narysowanych w jed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nym układzie współrzędnych</w:t>
            </w:r>
          </w:p>
          <w:p w14:paraId="50F25D79" w14:textId="0C0CBD95" w:rsidR="008F0DC3" w:rsidRPr="00A54D84" w:rsidRDefault="00A54D84" w:rsidP="00A54D8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54D84">
              <w:rPr>
                <w:rFonts w:ascii="Times New Roman" w:hAnsi="Times New Roman" w:cs="Times New Roman"/>
                <w:sz w:val="16"/>
                <w:szCs w:val="16"/>
              </w:rPr>
              <w:t>umie interpretować informacje z kilku wykresów narysowanych w jednym układzie współrzędnych</w:t>
            </w:r>
          </w:p>
        </w:tc>
        <w:tc>
          <w:tcPr>
            <w:tcW w:w="2667" w:type="dxa"/>
          </w:tcPr>
          <w:p w14:paraId="7C775516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obliczyć liczbę na podstawie danego jej procentu </w:t>
            </w:r>
          </w:p>
          <w:p w14:paraId="09082136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obliczyć, jakim procentem jednej liczby jest druga liczba </w:t>
            </w:r>
          </w:p>
          <w:p w14:paraId="17EEBD9B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związane ze stężeniami procentowymi </w:t>
            </w:r>
          </w:p>
          <w:p w14:paraId="183607AF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związane z procentami </w:t>
            </w:r>
          </w:p>
          <w:p w14:paraId="6BD18AA1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liczbę na podstawie jej procentowego wzrostu (obniżki) </w:t>
            </w:r>
          </w:p>
          <w:p w14:paraId="60C03C52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stan konta po kilku latach </w:t>
            </w:r>
          </w:p>
          <w:p w14:paraId="49D6FD1D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porównać lokaty bankowe </w:t>
            </w:r>
          </w:p>
          <w:p w14:paraId="57B92DE1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wykonać obliczenia w różnych sytuacjach praktycznych, operuje procentami </w:t>
            </w:r>
          </w:p>
          <w:p w14:paraId="7622039A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oprocentowaniem </w:t>
            </w:r>
          </w:p>
          <w:p w14:paraId="11F1163F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wykonać obliczenia w różnych sytuacjach praktycznych, operuje procentami </w:t>
            </w:r>
          </w:p>
          <w:p w14:paraId="68EF268E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obliczaniem różnych podatków </w:t>
            </w:r>
          </w:p>
          <w:p w14:paraId="39A71437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porównać informacje odczytane z różnych diagramów </w:t>
            </w:r>
          </w:p>
          <w:p w14:paraId="59BF5AC5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analizować informacje odczytane z różnych diagramów </w:t>
            </w:r>
          </w:p>
          <w:p w14:paraId="1D0A1AC6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przetwarzać informacje odczytane z różnych diagramów </w:t>
            </w:r>
          </w:p>
          <w:p w14:paraId="27B1E44A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odczytane z różnych diagramów </w:t>
            </w:r>
          </w:p>
          <w:p w14:paraId="6E8FB3DC" w14:textId="77777777" w:rsidR="00AA723A" w:rsidRPr="00B27169" w:rsidRDefault="00AA723A" w:rsidP="00AA723A">
            <w:pPr>
              <w:numPr>
                <w:ilvl w:val="0"/>
                <w:numId w:val="8"/>
              </w:numPr>
              <w:ind w:right="423"/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wykorzystać informacje w praktyce </w:t>
            </w:r>
          </w:p>
          <w:p w14:paraId="19F3FBFB" w14:textId="77777777" w:rsidR="00AA723A" w:rsidRPr="00B27169" w:rsidRDefault="00AA723A" w:rsidP="00AA723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podzielić daną wielkość na kilka części w zadanym stosunku </w:t>
            </w:r>
          </w:p>
          <w:p w14:paraId="401685CE" w14:textId="77777777" w:rsidR="00AA723A" w:rsidRPr="00B27169" w:rsidRDefault="00AA723A" w:rsidP="00AA723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związane z podziałem proporcjonalnym w kontekście praktycznym </w:t>
            </w:r>
          </w:p>
          <w:p w14:paraId="3B17FD76" w14:textId="77777777" w:rsidR="00AA723A" w:rsidRPr="00B27169" w:rsidRDefault="00AA723A" w:rsidP="00AA723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wielkość, znając jej część oraz stosunek, w jakim ją podzielono </w:t>
            </w:r>
          </w:p>
          <w:p w14:paraId="2263789A" w14:textId="77777777" w:rsidR="00AA723A" w:rsidRPr="00B27169" w:rsidRDefault="00AA723A" w:rsidP="00AA723A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zna pojęcie prawdopodobieństwa zdarzenia losowego </w:t>
            </w:r>
          </w:p>
          <w:p w14:paraId="5D167287" w14:textId="77777777" w:rsidR="00AA723A" w:rsidRPr="00B27169" w:rsidRDefault="00AA723A" w:rsidP="00AA723A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określić zdarzenia losowe w doświadczeniu </w:t>
            </w:r>
          </w:p>
          <w:p w14:paraId="413482EE" w14:textId="77777777" w:rsidR="00AA723A" w:rsidRPr="00B27169" w:rsidRDefault="00AA723A" w:rsidP="00AA723A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prawdopodobieństwo zdarzenia </w:t>
            </w:r>
          </w:p>
          <w:p w14:paraId="168FAECB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odczytane z wykresu </w:t>
            </w:r>
          </w:p>
          <w:p w14:paraId="21315C6B" w14:textId="77777777" w:rsidR="00AA723A" w:rsidRPr="00B27169" w:rsidRDefault="00AA723A" w:rsidP="00AA723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z kilku wykresów narysowanych </w:t>
            </w:r>
          </w:p>
          <w:p w14:paraId="1150A8F9" w14:textId="7DB330F6" w:rsidR="008F0DC3" w:rsidRPr="00906F12" w:rsidRDefault="00AA723A" w:rsidP="00AA7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169">
              <w:rPr>
                <w:rFonts w:ascii="Times New Roman" w:hAnsi="Times New Roman" w:cs="Times New Roman"/>
                <w:sz w:val="16"/>
                <w:szCs w:val="16"/>
              </w:rPr>
              <w:t>w jednym lub kilku układach współrzędnych</w:t>
            </w:r>
          </w:p>
          <w:p w14:paraId="0AB8CE52" w14:textId="57645219" w:rsidR="008F0DC3" w:rsidRPr="00906F12" w:rsidRDefault="008F0DC3" w:rsidP="008F0DC3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</w:tcPr>
          <w:p w14:paraId="70C6F9EA" w14:textId="77777777" w:rsidR="0098591A" w:rsidRPr="00816F69" w:rsidRDefault="0098591A" w:rsidP="00985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rozwiązać zadania związane ze stężeniami procentowymi </w:t>
            </w:r>
          </w:p>
          <w:p w14:paraId="1C6E7282" w14:textId="77777777" w:rsidR="0098591A" w:rsidRPr="00816F69" w:rsidRDefault="0098591A" w:rsidP="00985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liczbę na podstawie jej procentowego wzrostu (obniżki) </w:t>
            </w:r>
          </w:p>
          <w:p w14:paraId="542B994D" w14:textId="77777777" w:rsidR="0098591A" w:rsidRPr="00816F69" w:rsidRDefault="0098591A" w:rsidP="00985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stan konta po kilku latach </w:t>
            </w:r>
          </w:p>
          <w:p w14:paraId="27A50208" w14:textId="77777777" w:rsidR="0098591A" w:rsidRPr="00816F69" w:rsidRDefault="0098591A" w:rsidP="00985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porównać lokaty bankowe </w:t>
            </w:r>
          </w:p>
          <w:p w14:paraId="004BA555" w14:textId="77777777" w:rsidR="0098591A" w:rsidRPr="00816F69" w:rsidRDefault="0098591A" w:rsidP="00985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wykonać obliczenia w różnych sytuacjach praktycznych, operuje procentami </w:t>
            </w:r>
          </w:p>
          <w:p w14:paraId="711258BC" w14:textId="77777777" w:rsidR="0098591A" w:rsidRPr="00816F69" w:rsidRDefault="0098591A" w:rsidP="00985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wykonać obliczenia w różnych sytuacjach praktycznych, operuje procentami </w:t>
            </w:r>
          </w:p>
          <w:p w14:paraId="67E3209A" w14:textId="77777777" w:rsidR="0098591A" w:rsidRPr="00816F69" w:rsidRDefault="0098591A" w:rsidP="0098591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podzielić daną wielkość na kilka części w zadanym stosunku </w:t>
            </w:r>
          </w:p>
          <w:p w14:paraId="0F66A95C" w14:textId="77777777" w:rsidR="0098591A" w:rsidRPr="00816F69" w:rsidRDefault="0098591A" w:rsidP="0098591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związane z podziałem proporcjonalnym w kontekście praktycznym </w:t>
            </w:r>
          </w:p>
          <w:p w14:paraId="707BFA19" w14:textId="77777777" w:rsidR="0098591A" w:rsidRPr="00816F69" w:rsidRDefault="0098591A" w:rsidP="0098591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wielkość, znając jej część oraz stosunek, w jakim ją podzielono </w:t>
            </w:r>
          </w:p>
          <w:p w14:paraId="5F367C74" w14:textId="77777777" w:rsidR="0098591A" w:rsidRPr="00816F69" w:rsidRDefault="0098591A" w:rsidP="009859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z kilku wykresów narysowanych </w:t>
            </w:r>
          </w:p>
          <w:p w14:paraId="41AF88EA" w14:textId="48515338" w:rsidR="008F0DC3" w:rsidRPr="00906F12" w:rsidRDefault="0098591A" w:rsidP="0098591A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w jednym lub kilku układach współrzędnych</w:t>
            </w:r>
          </w:p>
        </w:tc>
        <w:tc>
          <w:tcPr>
            <w:tcW w:w="2410" w:type="dxa"/>
          </w:tcPr>
          <w:p w14:paraId="1BA7DAC9" w14:textId="77777777" w:rsidR="009164C3" w:rsidRPr="00816F69" w:rsidRDefault="009164C3" w:rsidP="00916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związane z procentami </w:t>
            </w:r>
          </w:p>
          <w:p w14:paraId="11811881" w14:textId="77777777" w:rsidR="009164C3" w:rsidRPr="00816F69" w:rsidRDefault="009164C3" w:rsidP="00916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oprocentowaniem </w:t>
            </w:r>
          </w:p>
          <w:p w14:paraId="2095CB48" w14:textId="77777777" w:rsidR="009164C3" w:rsidRPr="00816F69" w:rsidRDefault="009164C3" w:rsidP="00916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obliczaniem różnych podatków </w:t>
            </w:r>
          </w:p>
          <w:p w14:paraId="2DA44866" w14:textId="77777777" w:rsidR="009164C3" w:rsidRPr="00816F69" w:rsidRDefault="009164C3" w:rsidP="00916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analizować informacje odczytane z różnych diagramów </w:t>
            </w:r>
          </w:p>
          <w:p w14:paraId="127A3039" w14:textId="77777777" w:rsidR="009164C3" w:rsidRPr="00816F69" w:rsidRDefault="009164C3" w:rsidP="00916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przetwarzać informacje odczytane z różnych diagramów </w:t>
            </w:r>
          </w:p>
          <w:p w14:paraId="7498B2E6" w14:textId="77777777" w:rsidR="009164C3" w:rsidRPr="00816F69" w:rsidRDefault="009164C3" w:rsidP="00916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odczytane z różnych diagramów </w:t>
            </w:r>
          </w:p>
          <w:p w14:paraId="21142A9A" w14:textId="77777777" w:rsidR="009164C3" w:rsidRPr="00816F69" w:rsidRDefault="009164C3" w:rsidP="009164C3">
            <w:pPr>
              <w:numPr>
                <w:ilvl w:val="0"/>
                <w:numId w:val="8"/>
              </w:numPr>
              <w:ind w:right="42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wykorzystać informacje w praktyce </w:t>
            </w:r>
          </w:p>
          <w:p w14:paraId="1DB311F7" w14:textId="77777777" w:rsidR="009164C3" w:rsidRPr="00816F69" w:rsidRDefault="009164C3" w:rsidP="009164C3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prawdopodobieństwo zdarzenia </w:t>
            </w:r>
          </w:p>
          <w:p w14:paraId="79C4F729" w14:textId="77777777" w:rsidR="009164C3" w:rsidRPr="00816F69" w:rsidRDefault="009164C3" w:rsidP="009164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interpretować informacje odczytane z wykresu </w:t>
            </w:r>
          </w:p>
          <w:p w14:paraId="060D76F0" w14:textId="7D82EBD0" w:rsidR="008F0DC3" w:rsidRPr="00906F12" w:rsidRDefault="008F0DC3" w:rsidP="008F0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DC3" w:rsidRPr="00906F12" w14:paraId="132C105D" w14:textId="77777777" w:rsidTr="00C73ECC">
        <w:tc>
          <w:tcPr>
            <w:tcW w:w="2830" w:type="dxa"/>
          </w:tcPr>
          <w:p w14:paraId="6D754DCF" w14:textId="2B1225E4" w:rsidR="008F0DC3" w:rsidRPr="00906F12" w:rsidRDefault="008F0DC3" w:rsidP="003A3C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V. </w:t>
            </w:r>
            <w:r w:rsidR="003A3C91">
              <w:rPr>
                <w:rFonts w:ascii="Times New Roman" w:hAnsi="Times New Roman" w:cs="Times New Roman"/>
                <w:b/>
                <w:sz w:val="18"/>
                <w:szCs w:val="18"/>
              </w:rPr>
              <w:t>GRANIASTOSŁUPY I OSTROSŁUPY</w:t>
            </w:r>
          </w:p>
        </w:tc>
        <w:tc>
          <w:tcPr>
            <w:tcW w:w="2694" w:type="dxa"/>
          </w:tcPr>
          <w:p w14:paraId="17CF4EE9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pojęcia prostopadłościanu i sześcianu oraz ich budowę </w:t>
            </w:r>
          </w:p>
          <w:p w14:paraId="0713067B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pojęcia graniastosłupa prostego i prawidłowego oraz ich budowę </w:t>
            </w:r>
          </w:p>
          <w:p w14:paraId="7FEC5B3F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wzory na obliczanie pola powierzchni i objętości graniastosłupa </w:t>
            </w:r>
          </w:p>
          <w:p w14:paraId="2975736E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jednostki pola i objętości </w:t>
            </w:r>
          </w:p>
          <w:p w14:paraId="19D9FA09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sposób tworzenia nazw graniastosłupów </w:t>
            </w:r>
          </w:p>
          <w:p w14:paraId="5A59F227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i objętość graniastosłupa </w:t>
            </w:r>
          </w:p>
          <w:p w14:paraId="47AB9590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wskazać na modelu przekątną ściany bocznej, przekątną podstawy oraz przekątną graniastosłupa </w:t>
            </w:r>
          </w:p>
          <w:p w14:paraId="1C959586" w14:textId="77777777" w:rsidR="003A3C91" w:rsidRPr="00816F69" w:rsidRDefault="003A3C91" w:rsidP="003A3C91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ostrosłupa </w:t>
            </w:r>
          </w:p>
          <w:p w14:paraId="3195F1D9" w14:textId="77777777" w:rsidR="003A3C91" w:rsidRPr="00816F69" w:rsidRDefault="003A3C91" w:rsidP="003A3C91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ostrosłupa prawidłowego </w:t>
            </w:r>
          </w:p>
          <w:p w14:paraId="606BE633" w14:textId="77777777" w:rsidR="003A3C91" w:rsidRPr="00816F69" w:rsidRDefault="003A3C91" w:rsidP="003A3C91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pojęcia czworościanu i czworościanu foremnego </w:t>
            </w:r>
          </w:p>
          <w:p w14:paraId="266B2099" w14:textId="77777777" w:rsidR="003A3C91" w:rsidRPr="00816F69" w:rsidRDefault="003A3C91" w:rsidP="003A3C91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budowę ostrosłupa </w:t>
            </w:r>
          </w:p>
          <w:p w14:paraId="76CE60E6" w14:textId="77777777" w:rsidR="003A3C91" w:rsidRPr="00816F69" w:rsidRDefault="003A3C91" w:rsidP="003A3C91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sposób tworzenia nazw ostrosłupów </w:t>
            </w:r>
          </w:p>
          <w:p w14:paraId="66685728" w14:textId="77777777" w:rsidR="003A3C91" w:rsidRPr="00816F69" w:rsidRDefault="003A3C91" w:rsidP="003A3C91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wysokości ostrosłupa </w:t>
            </w:r>
          </w:p>
          <w:p w14:paraId="4BE48042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określić liczbę wierzchołków, krawędzi i ścian ostrosłupa </w:t>
            </w:r>
          </w:p>
          <w:p w14:paraId="18193EF1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rysować ostrosłup w rzucie równoległym </w:t>
            </w:r>
          </w:p>
          <w:p w14:paraId="1B906AA9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siatki ostrosłupa </w:t>
            </w:r>
          </w:p>
          <w:p w14:paraId="0E589756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pola powierzchni ostrosłupa </w:t>
            </w:r>
          </w:p>
          <w:p w14:paraId="77B26BB8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pola powierzchni ostrosłupa </w:t>
            </w:r>
          </w:p>
          <w:p w14:paraId="12DB7BDD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pola figury </w:t>
            </w:r>
          </w:p>
          <w:p w14:paraId="092B973E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zasadę kreślenia siatki </w:t>
            </w:r>
          </w:p>
          <w:p w14:paraId="6855E3B6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kreślić siatkę ostrosłupa prawidłowego </w:t>
            </w:r>
          </w:p>
          <w:p w14:paraId="420DB42E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rozpoznać siatkę ostrosłupa </w:t>
            </w:r>
          </w:p>
          <w:p w14:paraId="22C6143E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ostrosłupa prawidłowego </w:t>
            </w:r>
          </w:p>
          <w:p w14:paraId="24034599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objętości ostrosłupa </w:t>
            </w:r>
          </w:p>
          <w:p w14:paraId="2C91C577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objętości figury </w:t>
            </w:r>
          </w:p>
          <w:p w14:paraId="6F5139A0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objętość ostrosłupa </w:t>
            </w:r>
          </w:p>
          <w:p w14:paraId="1A1C8F56" w14:textId="77777777" w:rsidR="003A3C91" w:rsidRPr="003A3C91" w:rsidRDefault="003A3C91" w:rsidP="003A3C91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zna pojęcie wysokości ściany bocznej</w:t>
            </w:r>
          </w:p>
          <w:p w14:paraId="6AEF8815" w14:textId="54B39269" w:rsidR="008F0DC3" w:rsidRPr="003A3C91" w:rsidRDefault="003A3C91" w:rsidP="003A3C91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C91">
              <w:rPr>
                <w:rFonts w:ascii="Times New Roman" w:hAnsi="Times New Roman" w:cs="Times New Roman"/>
                <w:sz w:val="16"/>
                <w:szCs w:val="16"/>
              </w:rPr>
              <w:t>umie wskazać trójkąt prostokątny, w którym występuje dany lub szukany odcinek</w:t>
            </w:r>
          </w:p>
        </w:tc>
        <w:tc>
          <w:tcPr>
            <w:tcW w:w="3012" w:type="dxa"/>
          </w:tcPr>
          <w:p w14:paraId="472B2423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graniastosłupa pochyłego </w:t>
            </w:r>
          </w:p>
          <w:p w14:paraId="5D162F06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i objętość narysowanych graniastosłupów </w:t>
            </w:r>
          </w:p>
          <w:p w14:paraId="3716F0FE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i objętość graniastosłupa na podstawie narysowanej jego siatki </w:t>
            </w:r>
          </w:p>
          <w:p w14:paraId="062804C3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objętością i polem powierzchni graniastosłupa </w:t>
            </w:r>
          </w:p>
          <w:p w14:paraId="484B6111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nazwy odcinków w graniastosłupie </w:t>
            </w:r>
          </w:p>
          <w:p w14:paraId="0ED793CF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wskazać na modelu przekątną ściany bocznej, przekątną podstawy oraz przekątną graniastosłupa </w:t>
            </w:r>
          </w:p>
          <w:p w14:paraId="7F4E1C60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rysować w rzucie równoległym graniastosłupa prostego przekątne jego ścian oraz przekątne bryły</w:t>
            </w:r>
          </w:p>
          <w:p w14:paraId="72A38735" w14:textId="77777777" w:rsidR="003A3C91" w:rsidRPr="00816F69" w:rsidRDefault="003A3C91" w:rsidP="003A3C9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odcinka w graniastosłupie, korzystając z twierdzenia Pitagorasa </w:t>
            </w:r>
          </w:p>
          <w:p w14:paraId="0686F1AC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określić liczbę wierzchołków, krawędzi i ścian ostrosłupa </w:t>
            </w:r>
          </w:p>
          <w:p w14:paraId="01F1F8E1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rysować ostrosłup w rzucie równoległym </w:t>
            </w:r>
          </w:p>
          <w:p w14:paraId="3AE5755A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sumę długości krawędzi ostrosłupa </w:t>
            </w:r>
          </w:p>
          <w:p w14:paraId="0FD3DE95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sposób obliczania pola powierzchni jako pola siatki </w:t>
            </w:r>
          </w:p>
          <w:p w14:paraId="4E0EBF4A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kreślić siatkę ostrosłupa prawidłowego </w:t>
            </w:r>
          </w:p>
          <w:p w14:paraId="26CD4676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rozpoznać siatkę ostrosłupa </w:t>
            </w:r>
          </w:p>
          <w:p w14:paraId="2C14E8C5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ostrosłupa prawidłowego </w:t>
            </w:r>
          </w:p>
          <w:p w14:paraId="3932A77B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polem powierzchni ostrosłupa </w:t>
            </w:r>
          </w:p>
          <w:p w14:paraId="674FF252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objętość ostrosłupa </w:t>
            </w:r>
          </w:p>
          <w:p w14:paraId="01102F6D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zadanie tekstowe związane z objętością ostrosłupa </w:t>
            </w:r>
          </w:p>
          <w:p w14:paraId="64F810D5" w14:textId="77777777" w:rsidR="003A3C91" w:rsidRPr="00816F69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wskazać trójkąt prostokątny, w którym występuje dany lub szukany odcinek </w:t>
            </w:r>
          </w:p>
          <w:p w14:paraId="1BAAA9FA" w14:textId="77777777" w:rsidR="003A3C91" w:rsidRPr="003A3C91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stosować twierdzenie Pitagorasa do wyznaczania długości odcinków </w:t>
            </w:r>
          </w:p>
          <w:p w14:paraId="10EDAB74" w14:textId="7D479EA7" w:rsidR="008F0DC3" w:rsidRPr="003A3C91" w:rsidRDefault="003A3C91" w:rsidP="003A3C9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C91">
              <w:rPr>
                <w:rFonts w:ascii="Times New Roman" w:hAnsi="Times New Roman" w:cs="Times New Roman"/>
                <w:sz w:val="16"/>
                <w:szCs w:val="16"/>
              </w:rPr>
              <w:t>umie obliczyć szukany odcinek, stosując twierdzenie Pitagorasa</w:t>
            </w:r>
          </w:p>
        </w:tc>
        <w:tc>
          <w:tcPr>
            <w:tcW w:w="2667" w:type="dxa"/>
          </w:tcPr>
          <w:p w14:paraId="6B594027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i objętość graniastosłupa </w:t>
            </w:r>
          </w:p>
          <w:p w14:paraId="59FF05A3" w14:textId="77777777" w:rsidR="000F00F6" w:rsidRPr="00816F69" w:rsidRDefault="000F00F6" w:rsidP="000F00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objętością i polem powierzchni graniastosłupa </w:t>
            </w:r>
          </w:p>
          <w:p w14:paraId="27882697" w14:textId="77777777" w:rsidR="000F00F6" w:rsidRPr="00816F69" w:rsidRDefault="000F00F6" w:rsidP="000F00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odcinka w graniastosłupie, korzystając </w:t>
            </w:r>
          </w:p>
          <w:p w14:paraId="2D3D49AC" w14:textId="77777777" w:rsidR="000F00F6" w:rsidRPr="00816F69" w:rsidRDefault="000F00F6" w:rsidP="000F00F6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 twierdzenia Pitagorasa </w:t>
            </w:r>
          </w:p>
          <w:p w14:paraId="234004A8" w14:textId="77777777" w:rsidR="000F00F6" w:rsidRPr="00816F69" w:rsidRDefault="000F00F6" w:rsidP="000F00F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długość odcinka w graniastosłupie, korzystając </w:t>
            </w:r>
          </w:p>
          <w:p w14:paraId="69FF6B35" w14:textId="77777777" w:rsidR="000F00F6" w:rsidRPr="00816F69" w:rsidRDefault="000F00F6" w:rsidP="000F00F6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własności trójkątów prostokątnych o kątach 90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45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45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oraz 90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6C0C9B7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sumę długości krawędzi ostrosłupa </w:t>
            </w:r>
          </w:p>
          <w:p w14:paraId="2D0735D1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sumą długości krawędzi </w:t>
            </w:r>
          </w:p>
          <w:p w14:paraId="08A85F95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kreślić siatki ostrosłupów </w:t>
            </w:r>
          </w:p>
          <w:p w14:paraId="3E6783A3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rozpoznać siatkę ostrosłupa </w:t>
            </w:r>
          </w:p>
          <w:p w14:paraId="2431DA02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ostrosłupa </w:t>
            </w:r>
          </w:p>
          <w:p w14:paraId="278557BE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polem powierzchni ostrosłupa </w:t>
            </w:r>
          </w:p>
          <w:p w14:paraId="4183E5C5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objętość ostrosłupa </w:t>
            </w:r>
          </w:p>
          <w:p w14:paraId="7C1296EC" w14:textId="77777777" w:rsidR="000F00F6" w:rsidRPr="00816F69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rozwiązać zadanie tekstowe związane z objętością ostrosłupa</w:t>
            </w:r>
          </w:p>
          <w:p w14:paraId="7034CC33" w14:textId="77777777" w:rsidR="000F00F6" w:rsidRPr="000F00F6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stosować twierdzenie Pitagorasa do wyznaczania długości odcinków </w:t>
            </w:r>
          </w:p>
          <w:p w14:paraId="3B276CF2" w14:textId="348AB318" w:rsidR="008F0DC3" w:rsidRPr="000F00F6" w:rsidRDefault="000F00F6" w:rsidP="000F00F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0F6">
              <w:rPr>
                <w:rFonts w:ascii="Times New Roman" w:hAnsi="Times New Roman" w:cs="Times New Roman"/>
                <w:sz w:val="16"/>
                <w:szCs w:val="16"/>
              </w:rPr>
              <w:t>umie rozwiązać zadania tekstowe związane z długością odcinków, polem powierzchni i objętością ostrosłupa oraz graniastosłupa</w:t>
            </w:r>
          </w:p>
          <w:p w14:paraId="63BE4A30" w14:textId="2B810E9F" w:rsidR="008F0DC3" w:rsidRPr="000F00F6" w:rsidRDefault="008F0DC3" w:rsidP="008F0DC3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14:paraId="34438DD7" w14:textId="77777777" w:rsidR="002344BD" w:rsidRPr="00816F69" w:rsidRDefault="002344BD" w:rsidP="002344B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i objętość graniastosłupa </w:t>
            </w:r>
          </w:p>
          <w:p w14:paraId="1EA534FE" w14:textId="77777777" w:rsidR="002344BD" w:rsidRPr="00816F69" w:rsidRDefault="002344BD" w:rsidP="002344B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odcinka w graniastosłupie, korzystając </w:t>
            </w:r>
          </w:p>
          <w:p w14:paraId="42EEBD7B" w14:textId="77777777" w:rsidR="002344BD" w:rsidRPr="00816F69" w:rsidRDefault="002344BD" w:rsidP="002344BD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 twierdzenia Pitagorasa </w:t>
            </w:r>
          </w:p>
          <w:p w14:paraId="5BE7DCEA" w14:textId="77777777" w:rsidR="002344BD" w:rsidRPr="00816F69" w:rsidRDefault="002344BD" w:rsidP="002344B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długość odcinka w graniastosłupie, korzystając </w:t>
            </w:r>
          </w:p>
          <w:p w14:paraId="6912F6EA" w14:textId="77777777" w:rsidR="002344BD" w:rsidRPr="00816F69" w:rsidRDefault="002344BD" w:rsidP="002344BD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własności trójkątów prostokątnych o kątach 90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45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45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oraz 90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7975D28" w14:textId="77777777" w:rsidR="002344BD" w:rsidRPr="00816F69" w:rsidRDefault="002344BD" w:rsidP="002344B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sumą długości krawędzi </w:t>
            </w:r>
          </w:p>
          <w:p w14:paraId="24DD7B75" w14:textId="77777777" w:rsidR="002344BD" w:rsidRPr="00816F69" w:rsidRDefault="002344BD" w:rsidP="002344B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rozpoznać siatkę ostrosłupa </w:t>
            </w:r>
          </w:p>
          <w:p w14:paraId="5FD60C9F" w14:textId="77777777" w:rsidR="002344BD" w:rsidRPr="00816F69" w:rsidRDefault="002344BD" w:rsidP="002344B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ostrosłupa </w:t>
            </w:r>
          </w:p>
          <w:p w14:paraId="31AF16CA" w14:textId="77777777" w:rsidR="002344BD" w:rsidRPr="00816F69" w:rsidRDefault="002344BD" w:rsidP="002344B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zadanie tekstowe związane z objętością ostrosłupa </w:t>
            </w:r>
          </w:p>
          <w:p w14:paraId="6AD346A3" w14:textId="250A13DC" w:rsidR="008F0DC3" w:rsidRPr="002344BD" w:rsidRDefault="002344BD" w:rsidP="002344BD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i graniastosłupa</w:t>
            </w:r>
          </w:p>
          <w:p w14:paraId="218374D4" w14:textId="77777777" w:rsidR="008F0DC3" w:rsidRPr="00906F12" w:rsidRDefault="008F0DC3" w:rsidP="008F0DC3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A3EAF" w14:textId="0A63A36C" w:rsidR="008F0DC3" w:rsidRPr="00906F12" w:rsidRDefault="008F0DC3" w:rsidP="008F0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53BBC2" w14:textId="14AF1EDB" w:rsidR="008F0DC3" w:rsidRPr="00DA55BA" w:rsidRDefault="008F0DC3" w:rsidP="003A3C91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EA144" w14:textId="77777777" w:rsidR="00DA55BA" w:rsidRPr="00816F69" w:rsidRDefault="00DA55BA" w:rsidP="00DA55B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objętością i polem powierzchni graniastosłupa </w:t>
            </w:r>
          </w:p>
          <w:p w14:paraId="778D8152" w14:textId="77777777" w:rsidR="00DA55BA" w:rsidRPr="00816F69" w:rsidRDefault="00DA55BA" w:rsidP="00DA55BA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polem powierzchni ostrosłupa </w:t>
            </w:r>
          </w:p>
          <w:p w14:paraId="0AA71BE8" w14:textId="77777777" w:rsidR="00DA55BA" w:rsidRPr="00816F69" w:rsidRDefault="00DA55BA" w:rsidP="00DA55BA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rozwiązać zadanie tekstowe związane z objętością ostrosłupa</w:t>
            </w:r>
          </w:p>
          <w:p w14:paraId="67AB585B" w14:textId="0F360919" w:rsidR="00DA55BA" w:rsidRPr="00DA55BA" w:rsidRDefault="00DA55BA" w:rsidP="003011B6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55BA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zadanie tekstowe związane z objętością ostrosłupa i graniastosłupa </w:t>
            </w:r>
          </w:p>
          <w:p w14:paraId="0AC7198E" w14:textId="33697A72" w:rsidR="008F0DC3" w:rsidRPr="00DA55BA" w:rsidRDefault="00DA55BA" w:rsidP="00DA55BA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55BA">
              <w:rPr>
                <w:rFonts w:ascii="Times New Roman" w:hAnsi="Times New Roman" w:cs="Times New Roman"/>
                <w:sz w:val="16"/>
                <w:szCs w:val="16"/>
              </w:rPr>
              <w:t>umie rozwiązać zadania tekstowe związane z długością odcinków, polem powierzchni i objętością ostrosłupa oraz graniastosłupa</w:t>
            </w:r>
          </w:p>
        </w:tc>
      </w:tr>
      <w:tr w:rsidR="008F0DC3" w:rsidRPr="00906F12" w14:paraId="51E00BC3" w14:textId="77777777" w:rsidTr="00C73ECC">
        <w:tc>
          <w:tcPr>
            <w:tcW w:w="2830" w:type="dxa"/>
          </w:tcPr>
          <w:p w14:paraId="40DAF36B" w14:textId="15F4A1B9" w:rsidR="008F0DC3" w:rsidRPr="00906F12" w:rsidRDefault="008F0DC3" w:rsidP="00701B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</w:t>
            </w:r>
            <w:r w:rsidR="00701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SYMETRIE</w:t>
            </w:r>
          </w:p>
        </w:tc>
        <w:tc>
          <w:tcPr>
            <w:tcW w:w="2694" w:type="dxa"/>
          </w:tcPr>
          <w:p w14:paraId="04F4EA9F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punktów symetrycznych względem prostej </w:t>
            </w:r>
          </w:p>
          <w:p w14:paraId="42D9760E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rozpoznawać figury symetryczne względem prostej </w:t>
            </w:r>
          </w:p>
          <w:p w14:paraId="2B92DBF1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wykreślić punkt symetryczny do danego </w:t>
            </w:r>
          </w:p>
          <w:p w14:paraId="3C0C72C2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rysować figury w symetrii osiowej, gdy figura i oś: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-nie mają punktów wspólnych </w:t>
            </w:r>
          </w:p>
          <w:p w14:paraId="449B5DE2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osi symetrii figury </w:t>
            </w:r>
          </w:p>
          <w:p w14:paraId="176D860A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podać przykłady figur, które mają oś symetrii </w:t>
            </w:r>
          </w:p>
          <w:p w14:paraId="5FBBE66D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symetralnej odcinka </w:t>
            </w:r>
          </w:p>
          <w:p w14:paraId="4683D7A9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konstruować symetralną odcinka </w:t>
            </w:r>
          </w:p>
          <w:p w14:paraId="4AF55618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konstrukcyjnie znajdować środek odcinka </w:t>
            </w:r>
          </w:p>
          <w:p w14:paraId="40F4BF8B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dwusiecznej kąta i jej własności </w:t>
            </w:r>
          </w:p>
          <w:p w14:paraId="086515C2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dwusiecznej kąta i jej własności </w:t>
            </w:r>
          </w:p>
          <w:p w14:paraId="29007A49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konstruować dwusieczną kąta </w:t>
            </w:r>
          </w:p>
          <w:p w14:paraId="12600EF3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punktów symetrycznych względem punktu </w:t>
            </w:r>
          </w:p>
          <w:p w14:paraId="0A2A3E3F" w14:textId="77777777" w:rsidR="00701B17" w:rsidRPr="00816F69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rozpoznawać figury symetryczne względem punktu </w:t>
            </w:r>
          </w:p>
          <w:p w14:paraId="033DE2C3" w14:textId="77777777" w:rsidR="00701B17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wykreślić punkt symetryczny do danego</w:t>
            </w:r>
          </w:p>
          <w:p w14:paraId="2AB92F1B" w14:textId="32428282" w:rsidR="008F0DC3" w:rsidRPr="00701B17" w:rsidRDefault="00701B17" w:rsidP="00701B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1B17">
              <w:rPr>
                <w:rFonts w:ascii="Times New Roman" w:hAnsi="Times New Roman" w:cs="Times New Roman"/>
                <w:sz w:val="16"/>
                <w:szCs w:val="16"/>
              </w:rPr>
              <w:t>umie rysować figury w symetrii środkowej, gdy środek symetrii:</w:t>
            </w:r>
            <w:r w:rsidRPr="00701B17">
              <w:rPr>
                <w:rFonts w:ascii="Times New Roman" w:hAnsi="Times New Roman" w:cs="Times New Roman"/>
                <w:sz w:val="16"/>
                <w:szCs w:val="16"/>
              </w:rPr>
              <w:br/>
              <w:t>- nie należy do figury</w:t>
            </w:r>
          </w:p>
        </w:tc>
        <w:tc>
          <w:tcPr>
            <w:tcW w:w="3012" w:type="dxa"/>
          </w:tcPr>
          <w:p w14:paraId="473E52F2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określić własności punktów symetrycznych </w:t>
            </w:r>
          </w:p>
          <w:p w14:paraId="3D00ED26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rysować figury w symetrii osiowej, gdy figura i oś: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-mają punkty wspólne </w:t>
            </w:r>
          </w:p>
          <w:p w14:paraId="67969F79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figury osiowosymetrycznej </w:t>
            </w:r>
          </w:p>
          <w:p w14:paraId="1870C88A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narysować oś symetrii figury </w:t>
            </w:r>
          </w:p>
          <w:p w14:paraId="39CA18F8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uzupełnić figurę do figury osiowosymetrycznej, mając dane: oś symetrii oraz część figury </w:t>
            </w:r>
          </w:p>
          <w:p w14:paraId="192CBCD6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symetralnej odcinka i jej własności </w:t>
            </w:r>
          </w:p>
          <w:p w14:paraId="64550FF1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dwusiecznej kąta i jej własności </w:t>
            </w:r>
          </w:p>
          <w:p w14:paraId="2E518537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dwusiecznej kąta i jej własności </w:t>
            </w:r>
          </w:p>
          <w:p w14:paraId="087061B4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rysować figury w symetrii środkowej, gdy środek symetrii: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należy do figury </w:t>
            </w:r>
          </w:p>
          <w:p w14:paraId="5A60FE3F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wykreślić środek symetrii, względem którego punkty są symetryczne </w:t>
            </w:r>
          </w:p>
          <w:p w14:paraId="56069825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podać własności punktów symetrycznych </w:t>
            </w:r>
          </w:p>
          <w:p w14:paraId="56079470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zna pojęcie środka symetrii figury </w:t>
            </w:r>
          </w:p>
          <w:p w14:paraId="7BD67416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podać przykłady figur, które mają środek symetrii </w:t>
            </w:r>
          </w:p>
          <w:p w14:paraId="6D30634E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rysować figury posiadające środek symetrii </w:t>
            </w:r>
          </w:p>
          <w:p w14:paraId="745E9627" w14:textId="77777777" w:rsidR="00D50F2A" w:rsidRPr="00816F69" w:rsidRDefault="00D50F2A" w:rsidP="00D50F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wskazać środek symetrii figury </w:t>
            </w:r>
          </w:p>
          <w:p w14:paraId="1D50F37B" w14:textId="6BB348E1" w:rsidR="008F0DC3" w:rsidRPr="00D50F2A" w:rsidRDefault="00D50F2A" w:rsidP="00D50F2A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wyznaczyć środek symetrii odcinka</w:t>
            </w:r>
          </w:p>
        </w:tc>
        <w:tc>
          <w:tcPr>
            <w:tcW w:w="2667" w:type="dxa"/>
          </w:tcPr>
          <w:p w14:paraId="2A038199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wykreślić oś symetrii, względem której figury są symetryczne </w:t>
            </w:r>
          </w:p>
          <w:p w14:paraId="638F8D1E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stosuje własności punktów symetrycznych w zadaniach </w:t>
            </w:r>
          </w:p>
          <w:p w14:paraId="15259D21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tekstowe związane z symetrią względem prostej </w:t>
            </w:r>
          </w:p>
          <w:p w14:paraId="5F09BDAC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wskazać wszystkie osie symetrii figury </w:t>
            </w:r>
          </w:p>
          <w:p w14:paraId="13BE62A7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rysować figury posiadające więcej niż jedną oś symetrii </w:t>
            </w:r>
          </w:p>
          <w:p w14:paraId="09DB5B1E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uzupełnić figurę, tak by była osiowosymetryczna </w:t>
            </w:r>
          </w:p>
          <w:p w14:paraId="3F433516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dzielić odcinek na 2</w:t>
            </w:r>
            <w:r w:rsidRPr="00816F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 równych części </w:t>
            </w:r>
          </w:p>
          <w:p w14:paraId="105866C2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dzielić kąt na 2</w:t>
            </w:r>
            <w:r w:rsidRPr="00816F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 równych części </w:t>
            </w:r>
          </w:p>
          <w:p w14:paraId="2A6AEB2F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konstruować kąty o miarach 15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,45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 oraz 22,5</w:t>
            </w:r>
            <w:r w:rsidRPr="00816F6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CD2138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wykreślić środek symetrii, względem którego figury są symetryczne </w:t>
            </w:r>
          </w:p>
          <w:p w14:paraId="7280558E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stosuje własności punktów symetrycznych w zadaniach </w:t>
            </w:r>
          </w:p>
          <w:p w14:paraId="405F1E39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tekstowe związane z symetrią względem punktu </w:t>
            </w:r>
          </w:p>
          <w:p w14:paraId="1C175171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umie rysować figury posiadające więcej niż jeden środek symetrii </w:t>
            </w:r>
          </w:p>
          <w:p w14:paraId="459C22A2" w14:textId="77777777" w:rsidR="00951B06" w:rsidRPr="00816F69" w:rsidRDefault="00951B06" w:rsidP="00951B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>umie podawać przykłady figur będących jednocześnie osiowo-</w:t>
            </w:r>
          </w:p>
          <w:p w14:paraId="1D11DB78" w14:textId="77777777" w:rsidR="005E5AA8" w:rsidRDefault="00951B06" w:rsidP="00951B06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F69">
              <w:rPr>
                <w:rFonts w:ascii="Times New Roman" w:hAnsi="Times New Roman" w:cs="Times New Roman"/>
                <w:sz w:val="16"/>
                <w:szCs w:val="16"/>
              </w:rPr>
              <w:t xml:space="preserve"> i środkowosymetrycznymi lub mających jedną z tych cech</w:t>
            </w:r>
          </w:p>
          <w:p w14:paraId="459972E6" w14:textId="7E1BDD74" w:rsidR="008F0DC3" w:rsidRPr="005E5AA8" w:rsidRDefault="005E5AA8" w:rsidP="005E5AA8">
            <w:pPr>
              <w:rPr>
                <w:rFonts w:ascii="Times New Roman" w:hAnsi="Times New Roman"/>
                <w:sz w:val="16"/>
                <w:szCs w:val="16"/>
              </w:rPr>
            </w:pPr>
            <w:r w:rsidRPr="005E5AA8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1B06" w:rsidRPr="00816F69">
              <w:rPr>
                <w:rFonts w:ascii="Times New Roman" w:hAnsi="Times New Roman" w:cs="Times New Roman"/>
                <w:sz w:val="16"/>
                <w:szCs w:val="16"/>
              </w:rPr>
              <w:t>stosuje własności figur środkowosymetrycznych w zadaniach</w:t>
            </w:r>
          </w:p>
        </w:tc>
        <w:tc>
          <w:tcPr>
            <w:tcW w:w="2231" w:type="dxa"/>
          </w:tcPr>
          <w:p w14:paraId="29C52D36" w14:textId="77777777" w:rsidR="002127EB" w:rsidRPr="00FE410A" w:rsidRDefault="002127EB" w:rsidP="002127E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uzupełnić figurę, tak by była osiowosymetryczna </w:t>
            </w:r>
          </w:p>
          <w:p w14:paraId="0C642EE3" w14:textId="77777777" w:rsidR="002127EB" w:rsidRPr="00FE410A" w:rsidRDefault="002127EB" w:rsidP="002127E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wykorzystuje własności symetralnej odcinka w zadaniach </w:t>
            </w:r>
          </w:p>
          <w:p w14:paraId="7A676BC4" w14:textId="77777777" w:rsidR="002127EB" w:rsidRPr="00FE410A" w:rsidRDefault="002127EB" w:rsidP="002127E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wykorzystuje własności dwusiecznej kąta w zadaniach </w:t>
            </w:r>
          </w:p>
          <w:p w14:paraId="6C9E2BF8" w14:textId="77777777" w:rsidR="002127EB" w:rsidRPr="00FE410A" w:rsidRDefault="002127EB" w:rsidP="002127E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>umie konstruować kąty o miarach 15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>,45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 oraz 22,5</w:t>
            </w: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0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8770E8C" w14:textId="77777777" w:rsidR="008F0DC3" w:rsidRPr="002127EB" w:rsidRDefault="008F0DC3" w:rsidP="008F0DC3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6FEF5" w14:textId="77777777" w:rsidR="008F0DC3" w:rsidRPr="00906F12" w:rsidRDefault="008F0DC3" w:rsidP="008F0DC3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9CAC1" w14:textId="77777777" w:rsidR="008F0DC3" w:rsidRPr="00906F12" w:rsidRDefault="008F0DC3" w:rsidP="008F0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B12B43" w14:textId="77777777" w:rsidR="00FF12A7" w:rsidRPr="00FE410A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stosuje własności punktów symetrycznych w zadaniach </w:t>
            </w:r>
          </w:p>
          <w:p w14:paraId="4AD5B77A" w14:textId="77777777" w:rsidR="00FF12A7" w:rsidRPr="00FE410A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tekstowe związane z symetrią względem prostej </w:t>
            </w:r>
          </w:p>
          <w:p w14:paraId="03ECB331" w14:textId="77777777" w:rsidR="00FF12A7" w:rsidRPr="00FE410A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rysować figury posiadające więcej niż jedną oś symetrii </w:t>
            </w:r>
          </w:p>
          <w:p w14:paraId="2AA3198C" w14:textId="77777777" w:rsidR="00FF12A7" w:rsidRPr="00FE410A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wykorzystuje własności symetralnej odcinka w zadaniach </w:t>
            </w:r>
          </w:p>
          <w:p w14:paraId="4E17D2EB" w14:textId="77777777" w:rsidR="00FF12A7" w:rsidRPr="00FE410A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wykorzystuje własności dwusiecznej kąta w zadaniach </w:t>
            </w:r>
          </w:p>
          <w:p w14:paraId="03037105" w14:textId="77777777" w:rsidR="00FF12A7" w:rsidRPr="00FE410A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stosuje własności punktów symetrycznych w zadaniach </w:t>
            </w:r>
          </w:p>
          <w:p w14:paraId="79C175A9" w14:textId="77777777" w:rsidR="00FF12A7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>umie rozwiązywać zadania tekstowe związane z symetrią względem punktu</w:t>
            </w:r>
          </w:p>
          <w:p w14:paraId="6FCFA203" w14:textId="547F2F1C" w:rsidR="008F0DC3" w:rsidRPr="00FF12A7" w:rsidRDefault="00FF12A7" w:rsidP="00FF12A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12A7">
              <w:rPr>
                <w:rFonts w:ascii="Times New Roman" w:hAnsi="Times New Roman" w:cs="Times New Roman"/>
                <w:sz w:val="16"/>
                <w:szCs w:val="16"/>
              </w:rPr>
              <w:t>stosuje własności figur środkowosymetrycznych w zadaniach</w:t>
            </w:r>
          </w:p>
          <w:p w14:paraId="6AAFA812" w14:textId="77777777" w:rsidR="008F0DC3" w:rsidRPr="00FF12A7" w:rsidRDefault="008F0DC3" w:rsidP="008F0DC3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428DB" w14:textId="77777777" w:rsidR="008F0DC3" w:rsidRPr="00906F12" w:rsidRDefault="008F0DC3" w:rsidP="008F0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DC3" w:rsidRPr="00906F12" w14:paraId="4A6CDAA5" w14:textId="77777777" w:rsidTr="00C73ECC">
        <w:tc>
          <w:tcPr>
            <w:tcW w:w="2830" w:type="dxa"/>
          </w:tcPr>
          <w:p w14:paraId="459E5818" w14:textId="34F878EA" w:rsidR="000B1E38" w:rsidRPr="00906F12" w:rsidRDefault="008F0DC3" w:rsidP="000B1E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VII. </w:t>
            </w:r>
            <w:r w:rsidR="000B1E38">
              <w:rPr>
                <w:rFonts w:ascii="Times New Roman" w:hAnsi="Times New Roman" w:cs="Times New Roman"/>
                <w:b/>
                <w:sz w:val="18"/>
                <w:szCs w:val="18"/>
              </w:rPr>
              <w:t>KOŁA I OKRĘGI</w:t>
            </w:r>
          </w:p>
        </w:tc>
        <w:tc>
          <w:tcPr>
            <w:tcW w:w="2694" w:type="dxa"/>
          </w:tcPr>
          <w:p w14:paraId="2AE2111B" w14:textId="77777777" w:rsidR="000B1E38" w:rsidRPr="00FE410A" w:rsidRDefault="000B1E38" w:rsidP="000B1E3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zna pojęcie okręgów rozłącznych, przecinających się i stycznych</w:t>
            </w:r>
          </w:p>
          <w:p w14:paraId="3DB6F700" w14:textId="77777777" w:rsidR="000B1E38" w:rsidRPr="00FE410A" w:rsidRDefault="000B1E38" w:rsidP="000B1E3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długości okręgu </w:t>
            </w:r>
          </w:p>
          <w:p w14:paraId="2F2E8BB3" w14:textId="77777777" w:rsidR="000B1E38" w:rsidRPr="00FE410A" w:rsidRDefault="000B1E38" w:rsidP="000B1E38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zna liczbę 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sym w:font="Symbol" w:char="F070"/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B21D8F" w14:textId="77777777" w:rsidR="000B1E38" w:rsidRPr="00FE410A" w:rsidRDefault="000B1E38" w:rsidP="000B1E3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obliczyć długość okręgu, znając jego promień lub średnicę </w:t>
            </w:r>
          </w:p>
          <w:p w14:paraId="7724AE05" w14:textId="77777777" w:rsidR="000B1E38" w:rsidRPr="00FE410A" w:rsidRDefault="000B1E38" w:rsidP="000B1E3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pola koła </w:t>
            </w:r>
          </w:p>
          <w:p w14:paraId="5534E310" w14:textId="77777777" w:rsidR="000B1E38" w:rsidRDefault="000B1E38" w:rsidP="000B1E3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>umie obliczyć pole koła, znając jego promień lub średnicę</w:t>
            </w:r>
          </w:p>
          <w:p w14:paraId="63865EA5" w14:textId="68F7B05B" w:rsidR="008F0DC3" w:rsidRPr="000B1E38" w:rsidRDefault="000B1E38" w:rsidP="000B1E38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B1E38">
              <w:rPr>
                <w:rFonts w:ascii="Times New Roman" w:hAnsi="Times New Roman" w:cs="Times New Roman"/>
                <w:sz w:val="16"/>
                <w:szCs w:val="16"/>
              </w:rPr>
              <w:t>umie obliczyć pole pierścienia kołowego, znając promienie lub średnice kół ograniczających pierścień</w:t>
            </w:r>
          </w:p>
          <w:p w14:paraId="61BE97D2" w14:textId="073457DE" w:rsidR="008F0DC3" w:rsidRPr="00906F12" w:rsidRDefault="008F0DC3" w:rsidP="008F0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</w:tcPr>
          <w:p w14:paraId="5C948A4E" w14:textId="77777777" w:rsidR="00324B4F" w:rsidRPr="00852CB8" w:rsidRDefault="00324B4F" w:rsidP="00324B4F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>umie rozpoznać wzajemne położenie prostej i okręgu</w:t>
            </w:r>
          </w:p>
          <w:p w14:paraId="498AAA27" w14:textId="77777777" w:rsidR="00324B4F" w:rsidRPr="00852CB8" w:rsidRDefault="00324B4F" w:rsidP="00324B4F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zna pojęcie stycznej do okręgu </w:t>
            </w:r>
          </w:p>
          <w:p w14:paraId="67AE6F82" w14:textId="77777777" w:rsidR="00324B4F" w:rsidRPr="00852CB8" w:rsidRDefault="00324B4F" w:rsidP="00324B4F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rozpoznać styczną do okręgu </w:t>
            </w:r>
          </w:p>
          <w:p w14:paraId="29F8CA29" w14:textId="77777777" w:rsidR="00324B4F" w:rsidRPr="00852CB8" w:rsidRDefault="00324B4F" w:rsidP="00324B4F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wie, że styczna do okręgu jest prostopadła do promienia poprowadzonego do punktu styczności </w:t>
            </w:r>
          </w:p>
          <w:p w14:paraId="48704B01" w14:textId="77777777" w:rsidR="00324B4F" w:rsidRPr="00852CB8" w:rsidRDefault="00324B4F" w:rsidP="00324B4F">
            <w:pPr>
              <w:numPr>
                <w:ilvl w:val="0"/>
                <w:numId w:val="39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konstruować styczną do okręgu, przechodzącą przez dany punkt na okręgu </w:t>
            </w:r>
          </w:p>
          <w:p w14:paraId="16FA437A" w14:textId="77777777" w:rsidR="00324B4F" w:rsidRPr="00852CB8" w:rsidRDefault="00324B4F" w:rsidP="00324B4F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konstrukcyjne i rachunkowe związane ze styczną do okręgu </w:t>
            </w:r>
          </w:p>
          <w:p w14:paraId="19FB5832" w14:textId="77777777" w:rsidR="00324B4F" w:rsidRPr="00852CB8" w:rsidRDefault="00324B4F" w:rsidP="00324B4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określić wzajemne położenie dwóch okręgów, znając ich promienie i odległość między ich środkami </w:t>
            </w:r>
          </w:p>
          <w:p w14:paraId="5A732478" w14:textId="77777777" w:rsidR="00324B4F" w:rsidRPr="00852CB8" w:rsidRDefault="00324B4F" w:rsidP="00324B4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odległość między środkami okręgów, znając ich promienie i położenie </w:t>
            </w:r>
          </w:p>
          <w:p w14:paraId="0E4AF32D" w14:textId="77777777" w:rsidR="00324B4F" w:rsidRPr="00852CB8" w:rsidRDefault="00324B4F" w:rsidP="00324B4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rozwiązać zadania związane z okręgami w układzie współrzędnych </w:t>
            </w:r>
          </w:p>
          <w:p w14:paraId="6C5FC82E" w14:textId="77777777" w:rsidR="00324B4F" w:rsidRPr="00852CB8" w:rsidRDefault="00324B4F" w:rsidP="00324B4F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obliczyć długość okręgu, znając jego promień lub średnicę </w:t>
            </w:r>
          </w:p>
          <w:p w14:paraId="318F8DD0" w14:textId="77777777" w:rsidR="00324B4F" w:rsidRPr="00852CB8" w:rsidRDefault="00324B4F" w:rsidP="00324B4F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wyznaczyć promień lub średnicę okręgu, znając jego długość </w:t>
            </w:r>
          </w:p>
          <w:p w14:paraId="6B403D33" w14:textId="77777777" w:rsidR="00324B4F" w:rsidRPr="00852CB8" w:rsidRDefault="00324B4F" w:rsidP="00324B4F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obliczyć obwód figury składającej się wielokrotności ćwiartek okręgu </w:t>
            </w:r>
          </w:p>
          <w:p w14:paraId="1A78C929" w14:textId="77777777" w:rsidR="00324B4F" w:rsidRPr="00852CB8" w:rsidRDefault="00324B4F" w:rsidP="00324B4F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porównywaniem obwodów figur </w:t>
            </w:r>
          </w:p>
          <w:p w14:paraId="26C9F8A5" w14:textId="77777777" w:rsidR="00324B4F" w:rsidRPr="00852CB8" w:rsidRDefault="00324B4F" w:rsidP="00324B4F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koła, znając jego promień lub średnicę </w:t>
            </w:r>
          </w:p>
          <w:p w14:paraId="2D54A81C" w14:textId="77777777" w:rsidR="00324B4F" w:rsidRPr="00852CB8" w:rsidRDefault="00324B4F" w:rsidP="00324B4F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pierścienia kołowego, znając promienie lub średnice kół ograniczających pierścień </w:t>
            </w:r>
          </w:p>
          <w:p w14:paraId="33457C92" w14:textId="77777777" w:rsidR="00324B4F" w:rsidRPr="00852CB8" w:rsidRDefault="00324B4F" w:rsidP="00324B4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>umie wyznaczyć promień lub średnicę koła, znając jego pole</w:t>
            </w:r>
          </w:p>
          <w:p w14:paraId="3E82F827" w14:textId="379EF875" w:rsidR="008F0DC3" w:rsidRPr="00324B4F" w:rsidRDefault="00324B4F" w:rsidP="00324B4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8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 xml:space="preserve"> umie rozwiązać zadania tekstowe związane porównywaniem pól figur</w:t>
            </w:r>
          </w:p>
        </w:tc>
        <w:tc>
          <w:tcPr>
            <w:tcW w:w="2667" w:type="dxa"/>
          </w:tcPr>
          <w:p w14:paraId="497A6564" w14:textId="77777777" w:rsidR="00852CB8" w:rsidRPr="00FE410A" w:rsidRDefault="00852CB8" w:rsidP="00852CB8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zna twierdzenie o równości długości odcinków na ramionach kąta wyznaczonych przez wierzchołek kąta i punkty styczności </w:t>
            </w:r>
          </w:p>
          <w:p w14:paraId="7790988C" w14:textId="77777777" w:rsidR="00852CB8" w:rsidRPr="00FE410A" w:rsidRDefault="00852CB8" w:rsidP="00852CB8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konstruować okrąg styczny do prostej w danym punkcie </w:t>
            </w:r>
          </w:p>
          <w:p w14:paraId="0139304B" w14:textId="77777777" w:rsidR="00852CB8" w:rsidRPr="00FE410A" w:rsidRDefault="00852CB8" w:rsidP="00852CB8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konstrukcyjne i rachunkowe związane ze styczną do okręgu </w:t>
            </w:r>
          </w:p>
          <w:p w14:paraId="09FE636C" w14:textId="77777777" w:rsidR="00852CB8" w:rsidRPr="00FE410A" w:rsidRDefault="00852CB8" w:rsidP="00852C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określić wzajemne położenie dwóch okręgów, znając ich promienie i odległość między ich środkami </w:t>
            </w:r>
          </w:p>
          <w:p w14:paraId="7F38E639" w14:textId="77777777" w:rsidR="00852CB8" w:rsidRPr="00FE410A" w:rsidRDefault="00852CB8" w:rsidP="00852C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odległość między środkami okręgów, znając ich promienie i położenie </w:t>
            </w:r>
          </w:p>
          <w:p w14:paraId="44E502B1" w14:textId="77777777" w:rsidR="00852CB8" w:rsidRPr="00FE410A" w:rsidRDefault="00852CB8" w:rsidP="00852C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rozwiązać zadania związane z okręgami w układzie współrzędnych </w:t>
            </w:r>
          </w:p>
          <w:p w14:paraId="20A52AC7" w14:textId="77777777" w:rsidR="00852CB8" w:rsidRPr="00FE410A" w:rsidRDefault="00852CB8" w:rsidP="00852C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umie rozwiązać zadania tekstowe związane ze wzajemnym położeniem dwóch okręgów </w:t>
            </w:r>
          </w:p>
          <w:p w14:paraId="7B66CC09" w14:textId="77777777" w:rsidR="00852CB8" w:rsidRPr="00FE410A" w:rsidRDefault="00852CB8" w:rsidP="00852CB8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rozumie sposób wyznaczenia liczby </w:t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sym w:font="Symbol" w:char="F070"/>
            </w: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1AE7ADE" w14:textId="77777777" w:rsidR="00852CB8" w:rsidRPr="00FE410A" w:rsidRDefault="00852CB8" w:rsidP="00852CB8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długością okręgu </w:t>
            </w:r>
          </w:p>
          <w:p w14:paraId="0DAC6B65" w14:textId="77777777" w:rsidR="00852CB8" w:rsidRPr="00FE410A" w:rsidRDefault="00852CB8" w:rsidP="00852CB8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porównywaniem obwodów figur </w:t>
            </w:r>
          </w:p>
          <w:p w14:paraId="2AA0C5E1" w14:textId="77777777" w:rsidR="00852CB8" w:rsidRPr="00FE410A" w:rsidRDefault="00852CB8" w:rsidP="00852CB8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wyznaczyć promień lub średnicę koła, znając jego pole </w:t>
            </w:r>
          </w:p>
          <w:p w14:paraId="74D40773" w14:textId="77777777" w:rsidR="00852CB8" w:rsidRPr="00FE410A" w:rsidRDefault="00852CB8" w:rsidP="00852CB8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koła, znając jego obwód i odwrotnie </w:t>
            </w:r>
          </w:p>
          <w:p w14:paraId="052EC842" w14:textId="77777777" w:rsidR="00852CB8" w:rsidRDefault="00852CB8" w:rsidP="00852CB8">
            <w:pPr>
              <w:numPr>
                <w:ilvl w:val="0"/>
                <w:numId w:val="8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nietypowej figury, wykorzystując wzór na pole koła </w:t>
            </w:r>
          </w:p>
          <w:p w14:paraId="145CE333" w14:textId="6EC53AA8" w:rsidR="008F0DC3" w:rsidRPr="00852CB8" w:rsidRDefault="00852CB8" w:rsidP="00852CB8">
            <w:pPr>
              <w:numPr>
                <w:ilvl w:val="0"/>
                <w:numId w:val="8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852CB8">
              <w:rPr>
                <w:rFonts w:ascii="Times New Roman" w:hAnsi="Times New Roman" w:cs="Times New Roman"/>
                <w:sz w:val="16"/>
                <w:szCs w:val="16"/>
              </w:rPr>
              <w:t>umie rozwiązać zadania tekstowe związane z porównywaniem pól figur</w:t>
            </w:r>
          </w:p>
        </w:tc>
        <w:tc>
          <w:tcPr>
            <w:tcW w:w="2231" w:type="dxa"/>
          </w:tcPr>
          <w:p w14:paraId="23400FE9" w14:textId="77777777" w:rsidR="003D2764" w:rsidRPr="00FE410A" w:rsidRDefault="003D2764" w:rsidP="003D27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umie obliczyć odległość między środkami okręgów, znając ich promienie i położenie </w:t>
            </w:r>
          </w:p>
          <w:p w14:paraId="6BAF2666" w14:textId="77777777" w:rsidR="003D2764" w:rsidRPr="00FE410A" w:rsidRDefault="003D2764" w:rsidP="003D276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rozwiązać zadania związane z okręgami w układzie współrzędnych </w:t>
            </w:r>
          </w:p>
          <w:p w14:paraId="3960FF35" w14:textId="77777777" w:rsidR="003D2764" w:rsidRPr="00FE410A" w:rsidRDefault="003D2764" w:rsidP="003D276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długością okręgu </w:t>
            </w:r>
          </w:p>
          <w:p w14:paraId="592B5A50" w14:textId="77777777" w:rsidR="003D2764" w:rsidRPr="00FE410A" w:rsidRDefault="003D2764" w:rsidP="003D276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zadania tekstowe związane z porównywaniem obwodów figur </w:t>
            </w:r>
          </w:p>
          <w:p w14:paraId="6F348288" w14:textId="77777777" w:rsidR="003D2764" w:rsidRPr="00FE410A" w:rsidRDefault="003D2764" w:rsidP="003D2764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koła, znając jego obwód i odwrotnie </w:t>
            </w:r>
          </w:p>
          <w:p w14:paraId="4C808295" w14:textId="77777777" w:rsidR="003D2764" w:rsidRPr="00FE410A" w:rsidRDefault="003D2764" w:rsidP="003D2764">
            <w:pPr>
              <w:numPr>
                <w:ilvl w:val="0"/>
                <w:numId w:val="8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nietypowej figury, wykorzystując wzór na pole koła </w:t>
            </w:r>
          </w:p>
          <w:p w14:paraId="008BEBD1" w14:textId="77777777" w:rsidR="003D2764" w:rsidRDefault="003D2764" w:rsidP="003D2764">
            <w:pPr>
              <w:numPr>
                <w:ilvl w:val="0"/>
                <w:numId w:val="8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umie rozwiązać zadania tekstowe związane z porównywaniem pól figur</w:t>
            </w:r>
          </w:p>
          <w:p w14:paraId="7B3418A4" w14:textId="5770A039" w:rsidR="008F0DC3" w:rsidRPr="003D2764" w:rsidRDefault="003D2764" w:rsidP="003D2764">
            <w:pPr>
              <w:numPr>
                <w:ilvl w:val="0"/>
                <w:numId w:val="8"/>
              </w:numPr>
              <w:tabs>
                <w:tab w:val="left" w:pos="9000"/>
              </w:tabs>
              <w:ind w:left="110"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2764">
              <w:rPr>
                <w:rFonts w:ascii="Times New Roman" w:hAnsi="Times New Roman" w:cs="Times New Roman"/>
                <w:sz w:val="16"/>
                <w:szCs w:val="16"/>
              </w:rPr>
              <w:t>umie rozwiązać zadania tekstowe związane z obwodami i polami figur</w:t>
            </w:r>
          </w:p>
        </w:tc>
        <w:tc>
          <w:tcPr>
            <w:tcW w:w="2410" w:type="dxa"/>
          </w:tcPr>
          <w:p w14:paraId="5E27D413" w14:textId="77777777" w:rsidR="00F01DC8" w:rsidRPr="00FE410A" w:rsidRDefault="00F01DC8" w:rsidP="00F01DC8">
            <w:pPr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umie rozwiązać zadania konstrukcyjne i rachunkowe związane ze styczną do okręgu </w:t>
            </w:r>
          </w:p>
          <w:p w14:paraId="523177E0" w14:textId="77777777" w:rsidR="00F01DC8" w:rsidRDefault="00F01DC8" w:rsidP="00F01DC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umie rozwiązać zadania tekstowe związane ze wzajemnym położeniem dwóch okręgów</w:t>
            </w:r>
          </w:p>
          <w:p w14:paraId="23032345" w14:textId="25643C8E" w:rsidR="008F0DC3" w:rsidRPr="00F01DC8" w:rsidRDefault="00F01DC8" w:rsidP="00F01DC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01DC8">
              <w:rPr>
                <w:rFonts w:ascii="Times New Roman" w:hAnsi="Times New Roman" w:cs="Times New Roman"/>
                <w:sz w:val="16"/>
                <w:szCs w:val="16"/>
              </w:rPr>
              <w:t>umie rozwiązać zadania tekstowe związane z obwodami i polami figur</w:t>
            </w:r>
          </w:p>
        </w:tc>
      </w:tr>
      <w:tr w:rsidR="008F0DC3" w:rsidRPr="00906F12" w14:paraId="2C8CC65D" w14:textId="77777777" w:rsidTr="00C73ECC">
        <w:tc>
          <w:tcPr>
            <w:tcW w:w="2830" w:type="dxa"/>
          </w:tcPr>
          <w:p w14:paraId="4C6E1FF0" w14:textId="53078C16" w:rsidR="008F0DC3" w:rsidRPr="00906F12" w:rsidRDefault="000B1E38" w:rsidP="000B1E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VIII. RACHUNEK PRAWDOPODOBIEŃSTWA</w:t>
            </w:r>
          </w:p>
        </w:tc>
        <w:tc>
          <w:tcPr>
            <w:tcW w:w="2694" w:type="dxa"/>
          </w:tcPr>
          <w:p w14:paraId="37CC14ED" w14:textId="7E88C1D0" w:rsidR="008F0DC3" w:rsidRPr="00E66C9D" w:rsidRDefault="00E66C9D" w:rsidP="00E66C9D">
            <w:pPr>
              <w:pStyle w:val="Akapitzlist"/>
              <w:numPr>
                <w:ilvl w:val="1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6C9D">
              <w:rPr>
                <w:rFonts w:ascii="Times New Roman" w:hAnsi="Times New Roman"/>
                <w:sz w:val="16"/>
                <w:szCs w:val="16"/>
              </w:rPr>
              <w:t>zna wzór na obliczanie prawdopodobieństwa</w:t>
            </w:r>
          </w:p>
        </w:tc>
        <w:tc>
          <w:tcPr>
            <w:tcW w:w="3012" w:type="dxa"/>
          </w:tcPr>
          <w:p w14:paraId="2C115D21" w14:textId="77777777" w:rsidR="00E66C9D" w:rsidRPr="00A5454D" w:rsidRDefault="00E66C9D" w:rsidP="00E66C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że wyniki doświadczeń losowych można przedstawić w różny sposób </w:t>
            </w:r>
          </w:p>
          <w:p w14:paraId="312E90DB" w14:textId="77777777" w:rsidR="00E66C9D" w:rsidRPr="00A5454D" w:rsidRDefault="00E66C9D" w:rsidP="00E66C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opisać wyniki doświadczeń losowych lub przedstawić je za pomocą tabeli </w:t>
            </w:r>
          </w:p>
          <w:p w14:paraId="6278018A" w14:textId="77777777" w:rsidR="00E66C9D" w:rsidRPr="00A5454D" w:rsidRDefault="00E66C9D" w:rsidP="00E66C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liczbę możliwych wyników, wykorzystując sporządzony przez siebie opis lub tabelę </w:t>
            </w:r>
          </w:p>
          <w:p w14:paraId="30DFFF20" w14:textId="77777777" w:rsidR="00E66C9D" w:rsidRPr="00A5454D" w:rsidRDefault="00E66C9D" w:rsidP="00E66C9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liczbę możliwych wyników przy dokonywaniu dwóch wyborów, stosując regułę mnożenia </w:t>
            </w:r>
          </w:p>
          <w:p w14:paraId="1C4B28FF" w14:textId="77777777" w:rsidR="00E66C9D" w:rsidRPr="00A5454D" w:rsidRDefault="00E66C9D" w:rsidP="00E66C9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zna sposoby obliczania liczby zdarzeń losowych </w:t>
            </w:r>
          </w:p>
          <w:p w14:paraId="0A708539" w14:textId="77777777" w:rsidR="00E66C9D" w:rsidRDefault="00E66C9D" w:rsidP="00E66C9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wykorzystać tabelę do obliczenia prawdopodobieństwa zdarzenia </w:t>
            </w:r>
          </w:p>
          <w:p w14:paraId="2B4BA0AA" w14:textId="19B3933B" w:rsidR="008F0DC3" w:rsidRPr="00E66C9D" w:rsidRDefault="00E66C9D" w:rsidP="00E66C9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6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umie obliczyć prawdopodobieństwo zdarzenia składającego się z dwóch wyborów</w:t>
            </w:r>
          </w:p>
        </w:tc>
        <w:tc>
          <w:tcPr>
            <w:tcW w:w="2667" w:type="dxa"/>
          </w:tcPr>
          <w:p w14:paraId="690514AF" w14:textId="77777777" w:rsidR="00E66C9D" w:rsidRPr="00A5454D" w:rsidRDefault="00E66C9D" w:rsidP="00E66C9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liczbę możliwych wyników, stosując regułę mnożenia oraz regułę dodawania </w:t>
            </w:r>
          </w:p>
          <w:p w14:paraId="02F75F96" w14:textId="77777777" w:rsidR="00E66C9D" w:rsidRPr="00A5454D" w:rsidRDefault="00E66C9D" w:rsidP="00E66C9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liczbę możliwych wyników, stosując własne metody </w:t>
            </w:r>
          </w:p>
          <w:p w14:paraId="0F5F6810" w14:textId="4CEA1314" w:rsidR="008F0DC3" w:rsidRPr="00E66C9D" w:rsidRDefault="00E66C9D" w:rsidP="00E66C9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prawdopodobieństwo zdarzenia składającego się </w:t>
            </w:r>
            <w:r w:rsidRPr="00E66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dwóch wyborów</w:t>
            </w:r>
          </w:p>
        </w:tc>
        <w:tc>
          <w:tcPr>
            <w:tcW w:w="2231" w:type="dxa"/>
          </w:tcPr>
          <w:p w14:paraId="3BBE724E" w14:textId="67BF88E4" w:rsidR="008F0DC3" w:rsidRPr="008D6798" w:rsidRDefault="008D6798" w:rsidP="008D6798">
            <w:pPr>
              <w:pStyle w:val="Akapitzlist"/>
              <w:numPr>
                <w:ilvl w:val="0"/>
                <w:numId w:val="8"/>
              </w:numPr>
              <w:tabs>
                <w:tab w:val="left" w:pos="9000"/>
              </w:tabs>
              <w:spacing w:after="0" w:line="240" w:lineRule="auto"/>
              <w:ind w:left="166" w:hanging="142"/>
              <w:rPr>
                <w:rFonts w:ascii="Times New Roman" w:hAnsi="Times New Roman"/>
                <w:sz w:val="16"/>
                <w:szCs w:val="16"/>
              </w:rPr>
            </w:pPr>
            <w:r w:rsidRPr="008D6798">
              <w:rPr>
                <w:rFonts w:ascii="Times New Roman" w:hAnsi="Times New Roman"/>
                <w:color w:val="000000"/>
                <w:sz w:val="16"/>
                <w:szCs w:val="16"/>
              </w:rPr>
              <w:t>umie obliczyć liczbę możliwych wyników, stosując regułę mnożenia oraz regułę dodawania</w:t>
            </w:r>
          </w:p>
          <w:p w14:paraId="5A27DA2B" w14:textId="77777777" w:rsidR="008F0DC3" w:rsidRPr="00906F12" w:rsidRDefault="008F0DC3" w:rsidP="008F0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9AA670" w14:textId="77777777" w:rsidR="008D6798" w:rsidRPr="00A5454D" w:rsidRDefault="008D6798" w:rsidP="008D679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liczbę możliwych wyników, stosując własne metody </w:t>
            </w:r>
          </w:p>
          <w:p w14:paraId="69EFC3CB" w14:textId="77777777" w:rsidR="008D6798" w:rsidRPr="00A5454D" w:rsidRDefault="008D6798" w:rsidP="008D679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umie obliczyć prawdopodobieństwo zdarzenia składającego się </w:t>
            </w:r>
          </w:p>
          <w:p w14:paraId="4CDB19C3" w14:textId="2E3729EC" w:rsidR="008F0DC3" w:rsidRPr="008D6798" w:rsidRDefault="008D6798" w:rsidP="008D6798">
            <w:pPr>
              <w:tabs>
                <w:tab w:val="left" w:pos="90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54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dwóch wyborów</w:t>
            </w:r>
          </w:p>
          <w:p w14:paraId="45E991D7" w14:textId="77777777" w:rsidR="008F0DC3" w:rsidRPr="00906F12" w:rsidRDefault="008F0DC3" w:rsidP="008F0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F5B361" w14:textId="77777777" w:rsidR="003C635B" w:rsidRPr="00906F12" w:rsidRDefault="003C635B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C635B" w:rsidRPr="00906F12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BD17" w14:textId="77777777" w:rsidR="006C74B3" w:rsidRDefault="006C74B3" w:rsidP="00B268DC">
      <w:pPr>
        <w:spacing w:after="0" w:line="240" w:lineRule="auto"/>
      </w:pPr>
      <w:r>
        <w:separator/>
      </w:r>
    </w:p>
  </w:endnote>
  <w:endnote w:type="continuationSeparator" w:id="0">
    <w:p w14:paraId="31059251" w14:textId="77777777" w:rsidR="006C74B3" w:rsidRDefault="006C74B3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69ABA" w14:textId="77777777" w:rsidR="006C74B3" w:rsidRDefault="006C74B3" w:rsidP="00B268DC">
      <w:pPr>
        <w:spacing w:after="0" w:line="240" w:lineRule="auto"/>
      </w:pPr>
      <w:r>
        <w:separator/>
      </w:r>
    </w:p>
  </w:footnote>
  <w:footnote w:type="continuationSeparator" w:id="0">
    <w:p w14:paraId="2DCA9820" w14:textId="77777777" w:rsidR="006C74B3" w:rsidRDefault="006C74B3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F48"/>
    <w:multiLevelType w:val="hybridMultilevel"/>
    <w:tmpl w:val="4E629756"/>
    <w:lvl w:ilvl="0" w:tplc="36A6F46C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43C75E80"/>
    <w:multiLevelType w:val="hybridMultilevel"/>
    <w:tmpl w:val="4848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43DB"/>
    <w:multiLevelType w:val="multilevel"/>
    <w:tmpl w:val="0B5AC366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5BB1"/>
    <w:multiLevelType w:val="hybridMultilevel"/>
    <w:tmpl w:val="B1B88062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2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9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3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"/>
  </w:num>
  <w:num w:numId="11">
    <w:abstractNumId w:val="34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18"/>
  </w:num>
  <w:num w:numId="15">
    <w:abstractNumId w:val="19"/>
  </w:num>
  <w:num w:numId="16">
    <w:abstractNumId w:val="31"/>
  </w:num>
  <w:num w:numId="17">
    <w:abstractNumId w:val="26"/>
  </w:num>
  <w:num w:numId="18">
    <w:abstractNumId w:val="33"/>
  </w:num>
  <w:num w:numId="19">
    <w:abstractNumId w:val="13"/>
  </w:num>
  <w:num w:numId="20">
    <w:abstractNumId w:val="10"/>
  </w:num>
  <w:num w:numId="21">
    <w:abstractNumId w:val="9"/>
  </w:num>
  <w:num w:numId="22">
    <w:abstractNumId w:val="20"/>
  </w:num>
  <w:num w:numId="23">
    <w:abstractNumId w:val="37"/>
  </w:num>
  <w:num w:numId="24">
    <w:abstractNumId w:val="4"/>
  </w:num>
  <w:num w:numId="25">
    <w:abstractNumId w:val="23"/>
  </w:num>
  <w:num w:numId="26">
    <w:abstractNumId w:val="24"/>
  </w:num>
  <w:num w:numId="27">
    <w:abstractNumId w:val="14"/>
  </w:num>
  <w:num w:numId="28">
    <w:abstractNumId w:val="21"/>
  </w:num>
  <w:num w:numId="29">
    <w:abstractNumId w:val="17"/>
  </w:num>
  <w:num w:numId="30">
    <w:abstractNumId w:val="8"/>
  </w:num>
  <w:num w:numId="31">
    <w:abstractNumId w:val="7"/>
  </w:num>
  <w:num w:numId="32">
    <w:abstractNumId w:val="16"/>
  </w:num>
  <w:num w:numId="33">
    <w:abstractNumId w:val="27"/>
  </w:num>
  <w:num w:numId="34">
    <w:abstractNumId w:val="11"/>
  </w:num>
  <w:num w:numId="35">
    <w:abstractNumId w:val="22"/>
  </w:num>
  <w:num w:numId="36">
    <w:abstractNumId w:val="6"/>
  </w:num>
  <w:num w:numId="37">
    <w:abstractNumId w:val="32"/>
  </w:num>
  <w:num w:numId="38">
    <w:abstractNumId w:val="30"/>
  </w:num>
  <w:num w:numId="39">
    <w:abstractNumId w:val="25"/>
  </w:num>
  <w:num w:numId="40">
    <w:abstractNumId w:val="5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DC"/>
    <w:rsid w:val="00006C85"/>
    <w:rsid w:val="00040B35"/>
    <w:rsid w:val="00072441"/>
    <w:rsid w:val="00075CCF"/>
    <w:rsid w:val="000838C2"/>
    <w:rsid w:val="00096E3B"/>
    <w:rsid w:val="000B1E38"/>
    <w:rsid w:val="000C4803"/>
    <w:rsid w:val="000D05E1"/>
    <w:rsid w:val="000F00F6"/>
    <w:rsid w:val="00116C6C"/>
    <w:rsid w:val="00122766"/>
    <w:rsid w:val="001261A8"/>
    <w:rsid w:val="00150EB9"/>
    <w:rsid w:val="00151F42"/>
    <w:rsid w:val="001613D1"/>
    <w:rsid w:val="00162486"/>
    <w:rsid w:val="0016297B"/>
    <w:rsid w:val="0017119E"/>
    <w:rsid w:val="001939EB"/>
    <w:rsid w:val="001A1D55"/>
    <w:rsid w:val="00202B61"/>
    <w:rsid w:val="002127EB"/>
    <w:rsid w:val="002344BD"/>
    <w:rsid w:val="00240D72"/>
    <w:rsid w:val="00243130"/>
    <w:rsid w:val="00255F05"/>
    <w:rsid w:val="002673B5"/>
    <w:rsid w:val="0027575A"/>
    <w:rsid w:val="002C2061"/>
    <w:rsid w:val="002F63F4"/>
    <w:rsid w:val="00306356"/>
    <w:rsid w:val="00316F82"/>
    <w:rsid w:val="00324B4F"/>
    <w:rsid w:val="00326783"/>
    <w:rsid w:val="00330ADD"/>
    <w:rsid w:val="003454C2"/>
    <w:rsid w:val="00354932"/>
    <w:rsid w:val="00383613"/>
    <w:rsid w:val="003A3C91"/>
    <w:rsid w:val="003A4E7C"/>
    <w:rsid w:val="003B1E8C"/>
    <w:rsid w:val="003B7F9A"/>
    <w:rsid w:val="003C635B"/>
    <w:rsid w:val="003D2764"/>
    <w:rsid w:val="003D7C94"/>
    <w:rsid w:val="003F282C"/>
    <w:rsid w:val="00411609"/>
    <w:rsid w:val="00425CE6"/>
    <w:rsid w:val="004511BE"/>
    <w:rsid w:val="00475CC0"/>
    <w:rsid w:val="004816C3"/>
    <w:rsid w:val="00492E3D"/>
    <w:rsid w:val="00493C22"/>
    <w:rsid w:val="004A7CE7"/>
    <w:rsid w:val="004C043A"/>
    <w:rsid w:val="004C2AA0"/>
    <w:rsid w:val="004D2ADD"/>
    <w:rsid w:val="004E33D4"/>
    <w:rsid w:val="004F20E4"/>
    <w:rsid w:val="00505143"/>
    <w:rsid w:val="00512A80"/>
    <w:rsid w:val="00527B6B"/>
    <w:rsid w:val="005426E3"/>
    <w:rsid w:val="00554356"/>
    <w:rsid w:val="0056328F"/>
    <w:rsid w:val="0057678C"/>
    <w:rsid w:val="005A788A"/>
    <w:rsid w:val="005B105E"/>
    <w:rsid w:val="005E5AA8"/>
    <w:rsid w:val="005F2FC3"/>
    <w:rsid w:val="00605EEB"/>
    <w:rsid w:val="00633C72"/>
    <w:rsid w:val="00650117"/>
    <w:rsid w:val="00652F64"/>
    <w:rsid w:val="00672A16"/>
    <w:rsid w:val="00674B35"/>
    <w:rsid w:val="00681CEC"/>
    <w:rsid w:val="006B7CF1"/>
    <w:rsid w:val="006C020A"/>
    <w:rsid w:val="006C74B3"/>
    <w:rsid w:val="006E53B8"/>
    <w:rsid w:val="00701B17"/>
    <w:rsid w:val="0071485C"/>
    <w:rsid w:val="00717710"/>
    <w:rsid w:val="00722FB3"/>
    <w:rsid w:val="00732E4C"/>
    <w:rsid w:val="00733D0A"/>
    <w:rsid w:val="0074402B"/>
    <w:rsid w:val="007533C4"/>
    <w:rsid w:val="0079729D"/>
    <w:rsid w:val="007A0154"/>
    <w:rsid w:val="007B1574"/>
    <w:rsid w:val="007B7249"/>
    <w:rsid w:val="007E34FF"/>
    <w:rsid w:val="008213D5"/>
    <w:rsid w:val="008246BF"/>
    <w:rsid w:val="00852CB8"/>
    <w:rsid w:val="00866882"/>
    <w:rsid w:val="0088617B"/>
    <w:rsid w:val="00890811"/>
    <w:rsid w:val="008C4DC6"/>
    <w:rsid w:val="008D0AD1"/>
    <w:rsid w:val="008D6798"/>
    <w:rsid w:val="008E4B3C"/>
    <w:rsid w:val="008F0DC3"/>
    <w:rsid w:val="00906F12"/>
    <w:rsid w:val="00914218"/>
    <w:rsid w:val="009164C3"/>
    <w:rsid w:val="00923BEE"/>
    <w:rsid w:val="009310FF"/>
    <w:rsid w:val="00951B06"/>
    <w:rsid w:val="00960550"/>
    <w:rsid w:val="0096274C"/>
    <w:rsid w:val="00963E86"/>
    <w:rsid w:val="009817A0"/>
    <w:rsid w:val="0098591A"/>
    <w:rsid w:val="009C1795"/>
    <w:rsid w:val="009E5A66"/>
    <w:rsid w:val="009F38A2"/>
    <w:rsid w:val="00A00205"/>
    <w:rsid w:val="00A13F01"/>
    <w:rsid w:val="00A458AD"/>
    <w:rsid w:val="00A54D84"/>
    <w:rsid w:val="00A87868"/>
    <w:rsid w:val="00A91712"/>
    <w:rsid w:val="00AA723A"/>
    <w:rsid w:val="00AB2D39"/>
    <w:rsid w:val="00AD600F"/>
    <w:rsid w:val="00AD732F"/>
    <w:rsid w:val="00AE1829"/>
    <w:rsid w:val="00B0214A"/>
    <w:rsid w:val="00B268DC"/>
    <w:rsid w:val="00B30FB8"/>
    <w:rsid w:val="00B53DB3"/>
    <w:rsid w:val="00B5517F"/>
    <w:rsid w:val="00B57886"/>
    <w:rsid w:val="00B57FE0"/>
    <w:rsid w:val="00B81657"/>
    <w:rsid w:val="00B864D5"/>
    <w:rsid w:val="00B931D2"/>
    <w:rsid w:val="00B94820"/>
    <w:rsid w:val="00BA2C34"/>
    <w:rsid w:val="00BA480A"/>
    <w:rsid w:val="00BB53EB"/>
    <w:rsid w:val="00BD4C84"/>
    <w:rsid w:val="00BD7949"/>
    <w:rsid w:val="00BE41C6"/>
    <w:rsid w:val="00C16CED"/>
    <w:rsid w:val="00C219C5"/>
    <w:rsid w:val="00C3165A"/>
    <w:rsid w:val="00C35B24"/>
    <w:rsid w:val="00C46847"/>
    <w:rsid w:val="00C5543D"/>
    <w:rsid w:val="00C63B38"/>
    <w:rsid w:val="00C648AE"/>
    <w:rsid w:val="00C66A76"/>
    <w:rsid w:val="00C73ECC"/>
    <w:rsid w:val="00C95734"/>
    <w:rsid w:val="00C9739D"/>
    <w:rsid w:val="00CC0B50"/>
    <w:rsid w:val="00CC7006"/>
    <w:rsid w:val="00CE7C86"/>
    <w:rsid w:val="00D13CEC"/>
    <w:rsid w:val="00D24946"/>
    <w:rsid w:val="00D37A94"/>
    <w:rsid w:val="00D50F2A"/>
    <w:rsid w:val="00D5141F"/>
    <w:rsid w:val="00DA55BA"/>
    <w:rsid w:val="00DE3163"/>
    <w:rsid w:val="00DF607C"/>
    <w:rsid w:val="00E05782"/>
    <w:rsid w:val="00E064A1"/>
    <w:rsid w:val="00E474CF"/>
    <w:rsid w:val="00E66C9D"/>
    <w:rsid w:val="00E70BFF"/>
    <w:rsid w:val="00E75824"/>
    <w:rsid w:val="00E85DCE"/>
    <w:rsid w:val="00EB3BEF"/>
    <w:rsid w:val="00EC7B11"/>
    <w:rsid w:val="00EE2E06"/>
    <w:rsid w:val="00F01DC8"/>
    <w:rsid w:val="00F172FA"/>
    <w:rsid w:val="00F24F66"/>
    <w:rsid w:val="00F33A69"/>
    <w:rsid w:val="00F73A54"/>
    <w:rsid w:val="00F75209"/>
    <w:rsid w:val="00F75402"/>
    <w:rsid w:val="00F75A17"/>
    <w:rsid w:val="00F83E28"/>
    <w:rsid w:val="00FD46FD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20E2"/>
  <w15:docId w15:val="{6869D092-0B66-4253-92B5-ACA4B63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34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411609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1609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A2B1-93B5-431D-9D5B-50F3F380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4691</Words>
  <Characters>28147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Andrzej Kosmala</cp:lastModifiedBy>
  <cp:revision>2</cp:revision>
  <dcterms:created xsi:type="dcterms:W3CDTF">2022-09-08T09:48:00Z</dcterms:created>
  <dcterms:modified xsi:type="dcterms:W3CDTF">2022-09-08T09:48:00Z</dcterms:modified>
</cp:coreProperties>
</file>