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A" w:rsidRDefault="0022487A" w:rsidP="0022487A">
      <w:pPr>
        <w:pStyle w:val="Default"/>
      </w:pPr>
    </w:p>
    <w:p w:rsidR="0022487A" w:rsidRDefault="0022487A" w:rsidP="0022487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Przedmiotowy system oceniania z religii dla klasy drugiej szkoły podstawowej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Przedmiotowy system oceniania z religii </w:t>
      </w:r>
      <w:r>
        <w:rPr>
          <w:rFonts w:ascii="Times New Roman" w:hAnsi="Times New Roman" w:cs="Times New Roman"/>
          <w:sz w:val="22"/>
          <w:szCs w:val="22"/>
        </w:rPr>
        <w:t xml:space="preserve">został opracowany na podstawie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Programu nauczania religii rzymskokatolickiej w przedszkolach i szkołach </w:t>
      </w:r>
      <w:r>
        <w:rPr>
          <w:rFonts w:ascii="Times New Roman" w:hAnsi="Times New Roman" w:cs="Times New Roman"/>
          <w:sz w:val="22"/>
          <w:szCs w:val="22"/>
        </w:rPr>
        <w:t xml:space="preserve">zatwierdzonego przez Komisję Wychowania Katolickiego Konferencji Episkopatu Polski w Białymstoku 9 czerwca 2010 r.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Przedmiotowy System Oceniania z religii </w:t>
      </w:r>
      <w:r>
        <w:rPr>
          <w:rFonts w:ascii="Times New Roman" w:hAnsi="Times New Roman" w:cs="Times New Roman"/>
          <w:sz w:val="22"/>
          <w:szCs w:val="22"/>
        </w:rPr>
        <w:t xml:space="preserve"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przedmiotowy systemu oceniania z religii składają się: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Cele oceniania.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Zasady oceniania.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Obszary aktywności ucznia podlegające ocenie.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Wymagania programowe i kryteria oceniania osiągnięć uczniów.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Przewidywane osiągnięcia uczniów. </w:t>
      </w:r>
    </w:p>
    <w:p w:rsidR="0022487A" w:rsidRDefault="0022487A" w:rsidP="002248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1. Cele oceniania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Poinformowanie ucznia o poziomie jego osiągnięć edukacyjnych i postępach w tym zakresie.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Wspieranie rozwoju ucznia przez diagnozowanie jego osiągnięć w odniesieniu do wymagań edukacyjnych przewidzianych w programie nauczania.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Dostarczenie uczniom, rodzicom (prawnym opiekunom) i nauczycielom informacji o postępach, osiągnięciach oraz trudnościach ucznia.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Motywowanie uczniów do samodzielnego uczenia się.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Zainteresowanie uczniów przesłaniem Bożym i otwarciem na Boga. </w:t>
      </w:r>
    </w:p>
    <w:p w:rsidR="0022487A" w:rsidRDefault="0022487A" w:rsidP="002248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2. Zasady oceniania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Oceny bieżące wyrażone są w stopniach w skali 1–6.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Uczeń jest zobowiązany do noszenia ćwiczeń (zeszytu) i podręcznika. Prowadzenie ćwiczeń (zeszytu) podlega ocenie.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Ocenie podlegają zadania domowe.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Uczeń powinien otrzymać w ciągu semestru minimum cztery oceny bieżące. Każda ocena jest jawna i wystawiona według ustalonych kryteriów.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W przypadku nieobecności z przyczyn losowych, uczeń ma obowiązek uzupełnić braki w ciągu 2 tygodni od powrotu do szkoły.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W przypadku trudności w opanowaniu materiału uczeń ma prawo do pomocy ze strony nauczyciela.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Uczeń ma prawo do dodatkowych ocen za wykonane prace nadobowiązkowe.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rFonts w:ascii="Times New Roman" w:hAnsi="Times New Roman" w:cs="Times New Roman"/>
          <w:i/>
          <w:iCs/>
          <w:sz w:val="22"/>
          <w:szCs w:val="22"/>
        </w:rPr>
        <w:t>Wewnątrzszkolnym Systemie Oceniania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Na cztery tygodnie przed klasyfikacyjnym posiedzeniem rady pedagogicznej nauczyciel informuje ucznia i jego rodziców o przewidywanej dla niego ocenie – szczególnie o ocenie niedostatecznej. Za pisemne poinformowanie odpowiada wychowawca.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Kryteria odpowiadające śródrocznym i rocznym stopniom szkolnym zgodne są z </w:t>
      </w:r>
      <w:r>
        <w:rPr>
          <w:rFonts w:ascii="Times New Roman" w:hAnsi="Times New Roman" w:cs="Times New Roman"/>
          <w:i/>
          <w:iCs/>
          <w:sz w:val="22"/>
          <w:szCs w:val="22"/>
        </w:rPr>
        <w:t>Wewnątrzszkolnym Systemem Oceniania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3. Obszary aktywności ucznia podlegające ocenie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Formy ustne: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Odpowiedzi ustne.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– Opowiadania odtwórcze i twórcze.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22487A" w:rsidRDefault="0022487A" w:rsidP="0022487A">
      <w:pPr>
        <w:pStyle w:val="Default"/>
        <w:rPr>
          <w:rFonts w:cstheme="minorBidi"/>
          <w:color w:val="auto"/>
        </w:rPr>
      </w:pPr>
    </w:p>
    <w:p w:rsidR="0022487A" w:rsidRDefault="0022487A" w:rsidP="0022487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Dialog.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Formy pisemne: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Zadania domowe.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Ćwiczenia wykonane na lekcji.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Formy praktyczne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Działania wynikające z celów lekcji.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Aktywność ucznia na lekcji.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Uczeń ma obowiązek: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Prowadzić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Poprawić ocenę niedostateczną.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Dodatkowo uczeń może: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Za udział w konkursach religijnych organizowanych na terenie szkoły, parafii, przejście do wyższych etapów konkursów diecezjalnych czy ogólnopolskich oraz za otrzymanie wyróżnień lub zajęcie miejsc otrzymać ocenę celującą: bieżącą, śródroczną lub roczną. </w:t>
      </w:r>
    </w:p>
    <w:p w:rsidR="0022487A" w:rsidRDefault="0022487A" w:rsidP="002248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Ad. 4. Wymagania programowe i kryteria oceniania osiągnięć uczniów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I. Podstawowe: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celującą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Spełnia wymagania na ocenę bardzo dobrą.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wiedzę i umiejętności, które są efektem samodzielnej pracy, wynikają z indywidualnych zainteresowań, potrafi je zaprezentować.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Jest bardzo aktywny na lekcji.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Wykonuje zadane prace i ćwiczenia, przynosi niezbędne pomoce.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Prowadzi na bieżąco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Osiąga sukcesy w konkursach religijnych szkolnych i pozaszkolnych.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bardzo dobrą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pełny zakres wiadomości i umiejętności wynikających z programu nauczania.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Sprawnie posługuje się nabytymi umiejętnościami, jest zawsze przygotowany i bardzo aktywny na lekcji.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i starannie prowadzi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Przynosi niezbędne pomoce.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Bierze aktywny udział w organizowanych konkursach religijnych na terenie szkoły, parafii, miejscowości.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dobrą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Opanował większość wiadomości i umiejętności wynikających z programu nauczania i potrafi je poprawnie zaprezentować.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Prowadzi na bieżąco ćwiczenia (zeszyt), jest zawsze przygotowany do katechezy.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Wykonuje systematycznie zadane prace i ćwiczenia.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Uczeń posiada wiedzę i umiejętności pozwalające na samodzielne wykorzystanie, jest aktywny na lekcji.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dostateczną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wiedzę i umiejętności niezbędne na danym etapie nauki, pozwalające na rozumienie podstawowych zagadnień.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wyrywkowo stosować wiedzę, proste zagadnienia przedstawia przy pomocy nauczyciela, ale ma braki w wiadomościach.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Uzupełnia na bieżąco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Wykonuje zadane prace i przynosi niezbędne pomoce, np. podręcznik.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wykazuje większego zainteresowania przedmiotem.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dopuszczającą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minimalną wiedzę i umiejętności przewidziane w programie nauczania.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braki w wiedzy i umiejętnościach religijnych, które nie uniemożliwiają mu czynienia postępów w ciągu dalszej nauki.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3 </w:t>
      </w:r>
    </w:p>
    <w:p w:rsidR="0022487A" w:rsidRDefault="0022487A" w:rsidP="0022487A">
      <w:pPr>
        <w:pStyle w:val="Default"/>
        <w:rPr>
          <w:rFonts w:cstheme="minorBidi"/>
          <w:color w:val="auto"/>
        </w:rPr>
      </w:pPr>
    </w:p>
    <w:p w:rsidR="0022487A" w:rsidRDefault="0022487A" w:rsidP="0022487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Ma ćwiczenia (zeszyt), które rzadko są uzupełniane.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Sporadycznie włącza się w pracę grupy, proste polecenia wymagające zastosowania podstawowych umiejętności wykonuje przy pomocy nauczyciela.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niedostateczną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zostały spełnione kryteria wymagań na ocenę dopuszczającą, niezbędne do opanowania podstawowych umiejętności.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prowadzi zeszytu, ćwiczeń, nie wykonuje zadawanych prac.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Odmawia wszelkiej współpracy.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II. Szczegółowe: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celującą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Opanował materiał przewidziany programem w stopniu bardzo dobrym.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Samodzielnie i twórczo rozwija własne zainteresowania przedmiotem.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Bierze udział i osiąga sukcesy w konkursach religijnych.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Biegle posługuje się zdobytą wiedzą, posiada wiedzę wykraczającą poza program nauczania klasy drugiej.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Jest wzorem i przykładem dla innych uczniów.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uzupełnione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bardzo dobrą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modlitwy: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Ojcze nasz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Zdrowaś Maryjo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Przykazanie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Aniele Boży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Wieczny odpoczynek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nadziei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żalu, Akt wiary, Akt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Formułuje modlitwę, w której dziękuje Bogu za Jego miłość do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Podaje treść formuły spowiedzi.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sakramenty święte.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w czym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wydarzenia z życia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wymienia i wyjaśnia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na czym polega grzech pierwszych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Zacheusza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i omawia krótko grzechy główne.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Eucharystia jest darem Boga.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Ukazuje rolę wiary w obecność i działanie Jezusa w Eucharystii.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jako Syn Boży przyszedł do ludzi, aby dzielić się z nimi posiadanym życiem.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4 </w:t>
      </w:r>
    </w:p>
    <w:p w:rsidR="0022487A" w:rsidRDefault="0022487A" w:rsidP="0022487A">
      <w:pPr>
        <w:pStyle w:val="Default"/>
        <w:rPr>
          <w:rFonts w:cstheme="minorBidi"/>
          <w:color w:val="auto"/>
        </w:rPr>
      </w:pPr>
    </w:p>
    <w:p w:rsidR="0022487A" w:rsidRDefault="0022487A" w:rsidP="0022487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Posiada uzupełnione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dobrą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większość modlitw przewidzianych w programie nauczania.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Formułuje modlitwę, w której dziękuje Bogu za Jego miłość do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Podaje treść formuły spowiedzi.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wymienić sakramenty święte.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dlaczego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wymienia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Zacheusza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grzechy główne.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darem Boga.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Ukazuje rolę wiary w obecność i działanie Jezusa w Eucharystii.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uzupełnione ćwiczenia (zeszyt).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dostateczną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niektóre modlitwy przewidziane w programie nauczania.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sformułować modlitwę, w której dziękuje Bogu za Jego miłość do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wymienić sakramenty święte.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dlaczego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Opowiada ogólnie o wybranych postaciach biblijnych, które słuchały Boga i odpowiedziały na Jego wezwanie.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zna niektóre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wyjaśnić sens chrześcijańskiego przeżywania okresu adwentu i Bożego Narodzenia.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są grzechy główne.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</w:p>
    <w:p w:rsidR="0022487A" w:rsidRDefault="0022487A" w:rsidP="0022487A">
      <w:pPr>
        <w:pStyle w:val="Default"/>
        <w:rPr>
          <w:rFonts w:cstheme="minorBidi"/>
          <w:color w:val="auto"/>
        </w:rPr>
      </w:pPr>
    </w:p>
    <w:p w:rsidR="0022487A" w:rsidRDefault="0022487A" w:rsidP="0022487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Wie, że Eucharystia jest uobecnieniem męki, śmierci i zmartwychwstania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dopuszczającą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modlitwy przewidziane w programie nauczania, powie je z pomocą nauczyciela.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na modlitwie dziękujemy Bogu za Jego miłość do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pomocą nauczyciela potrafi wymienić sakramenty święte.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Aniela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patronka roku.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Opowiada ogólnie o wybranych postaciach biblijnych, które słuchały Boga i odpowiedziały na Jego wezwanie.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 </w:t>
      </w:r>
      <w:r>
        <w:rPr>
          <w:rFonts w:ascii="Times New Roman" w:hAnsi="Times New Roman" w:cs="Times New Roman"/>
          <w:color w:val="auto"/>
          <w:sz w:val="22"/>
          <w:szCs w:val="22"/>
        </w:rPr>
        <w:t>uczy nas rozmawiać z Ojcem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Potrafi wyjaśnić sens chrześcijańskiego przeżywania okresu adwentu i Bożego Narodzenia.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niektóre perykopy biblijne, ukazujące dzieciństwo i publiczną działalność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są grzechy główne.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Posiada ćwiczenia (zeszyt), w których są liczne braki.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ocenę niedostateczną uczeń: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Nie spełnia wymagań na ocenę dopuszczającą. </w:t>
      </w:r>
    </w:p>
    <w:p w:rsidR="0022487A" w:rsidRDefault="0022487A" w:rsidP="0022487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Ad. 5. Przewidywane osiągnięcia uczniów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modlitwy: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Ojcze nasz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Zdrowaś Maryjo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Przykazanie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Aniele Boży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Wieczny odpoczynek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nadziei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Akt żalu, Akt wiary, Akt miłości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Formułuje modlitwę, w której dziękuje Bogu za Jego miłość do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Podaje treść formuły spowiedzi.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sakramenty święte.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kim była i w czym warto naśladować Anielę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Salawę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– patronkę roku.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wydarzenia z życia Jezusa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uczy nas rozmawiać z Ojcem, wymienia i wyjaśnia prośby zawarte w modlitwie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Ojcze nasz.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dziękczynieniem.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na czym polega grzech pierwszych ludzi.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6 </w:t>
      </w:r>
    </w:p>
    <w:p w:rsidR="0022487A" w:rsidRDefault="0022487A" w:rsidP="0022487A">
      <w:pPr>
        <w:pStyle w:val="Default"/>
        <w:rPr>
          <w:rFonts w:cstheme="minorBidi"/>
          <w:color w:val="auto"/>
        </w:rPr>
      </w:pPr>
    </w:p>
    <w:p w:rsidR="0022487A" w:rsidRDefault="0022487A" w:rsidP="0022487A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– Wyjaśnia znaczenie przebaczenia w życiu ludzi i przebaczenia udzielanego ludziom przez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Zacheusza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czym jest sumienie i grzech.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Wymienia i omawia krótko grzechy główne.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Eucharystia jest darem Boga.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Ukazuje rolę wiary w obecność i działanie Jezusa w Eucharystii.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Wie, że Jezus jako Syn Boży przyszedł do ludzi, aby dzielić się z nimi posiadanym życiem.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22487A" w:rsidRDefault="0022487A" w:rsidP="002248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– Wskazuje, co należy czynić, aby być prawdziwym przyjacielem Jezusa. </w:t>
      </w:r>
    </w:p>
    <w:p w:rsidR="00570D24" w:rsidRDefault="0022487A" w:rsidP="0022487A">
      <w:r>
        <w:rPr>
          <w:rFonts w:ascii="Times New Roman" w:hAnsi="Times New Roman" w:cs="Times New Roman"/>
        </w:rPr>
        <w:t>– Z szacunkiem odnosi się do kapłanów, rodziców, nauczycieli, wychowawców.</w:t>
      </w:r>
    </w:p>
    <w:sectPr w:rsidR="0057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2487A"/>
    <w:rsid w:val="0022487A"/>
    <w:rsid w:val="0057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8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2299</Words>
  <Characters>13797</Characters>
  <Application>Microsoft Office Word</Application>
  <DocSecurity>0</DocSecurity>
  <Lines>114</Lines>
  <Paragraphs>32</Paragraphs>
  <ScaleCrop>false</ScaleCrop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2019-09-19T19:56:00Z</dcterms:created>
  <dcterms:modified xsi:type="dcterms:W3CDTF">2019-09-19T19:57:00Z</dcterms:modified>
</cp:coreProperties>
</file>