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7FE" w:rsidRPr="00EA7EE3" w:rsidRDefault="006C47FE" w:rsidP="006C47FE">
      <w:pPr>
        <w:jc w:val="center"/>
        <w:rPr>
          <w:rFonts w:asciiTheme="minorHAnsi" w:hAnsiTheme="minorHAnsi" w:cstheme="minorHAnsi"/>
          <w:b/>
        </w:rPr>
      </w:pPr>
      <w:r w:rsidRPr="00EA7EE3">
        <w:rPr>
          <w:rFonts w:asciiTheme="minorHAnsi" w:hAnsiTheme="minorHAnsi" w:cstheme="minorHAnsi"/>
          <w:b/>
        </w:rPr>
        <w:t xml:space="preserve">PRZEDMIOTOWY SYSTEM OCENIANIA </w:t>
      </w:r>
      <w:r w:rsidRPr="00EA7EE3">
        <w:rPr>
          <w:rFonts w:asciiTheme="minorHAnsi" w:hAnsiTheme="minorHAnsi" w:cstheme="minorHAnsi"/>
          <w:b/>
        </w:rPr>
        <w:br/>
      </w:r>
      <w:r w:rsidR="000C304F">
        <w:rPr>
          <w:rFonts w:asciiTheme="minorHAnsi" w:hAnsiTheme="minorHAnsi" w:cstheme="minorHAnsi"/>
          <w:b/>
        </w:rPr>
        <w:t>Technika</w:t>
      </w:r>
      <w:r w:rsidR="00607694">
        <w:rPr>
          <w:rFonts w:asciiTheme="minorHAnsi" w:hAnsiTheme="minorHAnsi" w:cstheme="minorHAnsi"/>
          <w:b/>
        </w:rPr>
        <w:t xml:space="preserve"> klasa 6</w:t>
      </w:r>
    </w:p>
    <w:p w:rsidR="006C47FE" w:rsidRPr="00EA7EE3" w:rsidRDefault="006C47FE" w:rsidP="006C47FE">
      <w:pPr>
        <w:jc w:val="center"/>
        <w:rPr>
          <w:rFonts w:asciiTheme="minorHAnsi" w:hAnsiTheme="minorHAnsi" w:cstheme="minorHAnsi"/>
          <w:b/>
        </w:rPr>
      </w:pPr>
    </w:p>
    <w:p w:rsidR="006C47FE" w:rsidRPr="00EA7EE3" w:rsidRDefault="006C47FE" w:rsidP="00607694">
      <w:pPr>
        <w:pStyle w:val="h1"/>
        <w:tabs>
          <w:tab w:val="left" w:pos="-540"/>
          <w:tab w:val="decimal" w:pos="7380"/>
        </w:tabs>
        <w:spacing w:before="60"/>
        <w:rPr>
          <w:rFonts w:asciiTheme="minorHAnsi" w:hAnsiTheme="minorHAnsi" w:cstheme="minorHAnsi"/>
          <w:color w:val="auto"/>
        </w:rPr>
      </w:pPr>
      <w:r w:rsidRPr="00EA7EE3">
        <w:rPr>
          <w:rFonts w:asciiTheme="minorHAnsi" w:hAnsiTheme="minorHAnsi" w:cstheme="minorHAnsi"/>
          <w:color w:val="auto"/>
        </w:rPr>
        <w:t xml:space="preserve">na podstawie programu edukacji </w:t>
      </w:r>
      <w:r w:rsidR="008C6D04" w:rsidRPr="00EA7EE3">
        <w:rPr>
          <w:rFonts w:asciiTheme="minorHAnsi" w:hAnsiTheme="minorHAnsi" w:cstheme="minorHAnsi"/>
          <w:color w:val="auto"/>
        </w:rPr>
        <w:t>technicznej</w:t>
      </w:r>
      <w:r w:rsidRPr="00EA7EE3">
        <w:rPr>
          <w:rFonts w:asciiTheme="minorHAnsi" w:hAnsiTheme="minorHAnsi" w:cstheme="minorHAnsi"/>
          <w:color w:val="auto"/>
        </w:rPr>
        <w:t xml:space="preserve"> dla szkoły podstawowej</w:t>
      </w:r>
    </w:p>
    <w:p w:rsidR="006C47FE" w:rsidRPr="00F56F2B" w:rsidRDefault="008C6D04" w:rsidP="00F56F2B">
      <w:pPr>
        <w:pStyle w:val="h1"/>
        <w:tabs>
          <w:tab w:val="left" w:pos="-540"/>
          <w:tab w:val="decimal" w:pos="7380"/>
        </w:tabs>
        <w:spacing w:before="60"/>
        <w:rPr>
          <w:rFonts w:asciiTheme="minorHAnsi" w:hAnsiTheme="minorHAnsi" w:cstheme="minorHAnsi"/>
          <w:color w:val="auto"/>
        </w:rPr>
      </w:pPr>
      <w:r w:rsidRPr="00EA7EE3">
        <w:rPr>
          <w:rFonts w:asciiTheme="minorHAnsi" w:hAnsiTheme="minorHAnsi" w:cstheme="minorHAnsi"/>
          <w:color w:val="auto"/>
        </w:rPr>
        <w:t>„ Jak to działa, dla klas 4-6” Lech Łabecki, Marta Łabecka, NOWA ERA</w:t>
      </w:r>
    </w:p>
    <w:p w:rsidR="006C47FE" w:rsidRPr="00EA7EE3" w:rsidRDefault="006C47FE" w:rsidP="006C47FE">
      <w:pPr>
        <w:pStyle w:val="Tekstglowny"/>
        <w:rPr>
          <w:rFonts w:asciiTheme="minorHAnsi" w:hAnsiTheme="minorHAnsi" w:cstheme="minorHAnsi"/>
          <w:sz w:val="24"/>
          <w:szCs w:val="24"/>
        </w:rPr>
      </w:pPr>
      <w:r w:rsidRPr="00EA7EE3">
        <w:rPr>
          <w:rFonts w:asciiTheme="minorHAnsi" w:hAnsiTheme="minorHAnsi" w:cstheme="minorHAnsi"/>
          <w:sz w:val="24"/>
          <w:szCs w:val="24"/>
        </w:rPr>
        <w:t>Formy aktywności podlegające ocenie na zajęciach technicznych:</w:t>
      </w:r>
    </w:p>
    <w:p w:rsidR="006C47FE" w:rsidRPr="00EA7EE3" w:rsidRDefault="006C47FE" w:rsidP="006C47FE">
      <w:pPr>
        <w:pStyle w:val="Tekstglowny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EA7EE3">
        <w:rPr>
          <w:rFonts w:asciiTheme="minorHAnsi" w:hAnsiTheme="minorHAnsi" w:cstheme="minorHAnsi"/>
          <w:sz w:val="24"/>
          <w:szCs w:val="24"/>
        </w:rPr>
        <w:t>aktywność,</w:t>
      </w:r>
    </w:p>
    <w:p w:rsidR="006C47FE" w:rsidRPr="00EA7EE3" w:rsidRDefault="006C47FE" w:rsidP="006C47FE">
      <w:pPr>
        <w:pStyle w:val="Tekstglowny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EA7EE3">
        <w:rPr>
          <w:rFonts w:asciiTheme="minorHAnsi" w:hAnsiTheme="minorHAnsi" w:cstheme="minorHAnsi"/>
          <w:sz w:val="24"/>
          <w:szCs w:val="24"/>
        </w:rPr>
        <w:t>prace wykonywane na lekcji, ćwiczenia,</w:t>
      </w:r>
    </w:p>
    <w:p w:rsidR="006C47FE" w:rsidRPr="00EA7EE3" w:rsidRDefault="006C47FE" w:rsidP="006C47FE">
      <w:pPr>
        <w:pStyle w:val="Tekstglowny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EA7EE3">
        <w:rPr>
          <w:rFonts w:asciiTheme="minorHAnsi" w:hAnsiTheme="minorHAnsi" w:cstheme="minorHAnsi"/>
          <w:sz w:val="24"/>
          <w:szCs w:val="24"/>
        </w:rPr>
        <w:t>prace wytwórcze,</w:t>
      </w:r>
    </w:p>
    <w:p w:rsidR="006C47FE" w:rsidRPr="00EA7EE3" w:rsidRDefault="006C47FE" w:rsidP="006C47FE">
      <w:pPr>
        <w:pStyle w:val="Tekstglowny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EA7EE3">
        <w:rPr>
          <w:rFonts w:asciiTheme="minorHAnsi" w:hAnsiTheme="minorHAnsi" w:cstheme="minorHAnsi"/>
          <w:sz w:val="24"/>
          <w:szCs w:val="24"/>
        </w:rPr>
        <w:t>odpowiedzi ustne,</w:t>
      </w:r>
    </w:p>
    <w:p w:rsidR="006C47FE" w:rsidRPr="00EA7EE3" w:rsidRDefault="006C47FE" w:rsidP="006C47FE">
      <w:pPr>
        <w:pStyle w:val="Tekstglowny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EA7EE3">
        <w:rPr>
          <w:rFonts w:asciiTheme="minorHAnsi" w:hAnsiTheme="minorHAnsi" w:cstheme="minorHAnsi"/>
          <w:sz w:val="24"/>
          <w:szCs w:val="24"/>
        </w:rPr>
        <w:t>prace pisemne, testy,</w:t>
      </w:r>
    </w:p>
    <w:p w:rsidR="006C47FE" w:rsidRPr="00EA7EE3" w:rsidRDefault="006C47FE" w:rsidP="006C47FE">
      <w:pPr>
        <w:pStyle w:val="Tekstglowny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EA7EE3">
        <w:rPr>
          <w:rFonts w:asciiTheme="minorHAnsi" w:hAnsiTheme="minorHAnsi" w:cstheme="minorHAnsi"/>
          <w:sz w:val="24"/>
          <w:szCs w:val="24"/>
        </w:rPr>
        <w:t>prace domowe,</w:t>
      </w:r>
    </w:p>
    <w:p w:rsidR="006C47FE" w:rsidRPr="00EA7EE3" w:rsidRDefault="006C47FE" w:rsidP="006C47FE">
      <w:pPr>
        <w:pStyle w:val="Tekstglowny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EA7EE3">
        <w:rPr>
          <w:rFonts w:asciiTheme="minorHAnsi" w:hAnsiTheme="minorHAnsi" w:cstheme="minorHAnsi"/>
          <w:sz w:val="24"/>
          <w:szCs w:val="24"/>
        </w:rPr>
        <w:t>przygotowanie do zajęć,</w:t>
      </w:r>
    </w:p>
    <w:p w:rsidR="006C47FE" w:rsidRPr="00EA7EE3" w:rsidRDefault="006C47FE" w:rsidP="006C47FE">
      <w:pPr>
        <w:pStyle w:val="Tekstglowny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EA7EE3">
        <w:rPr>
          <w:rFonts w:asciiTheme="minorHAnsi" w:hAnsiTheme="minorHAnsi" w:cstheme="minorHAnsi"/>
          <w:sz w:val="24"/>
          <w:szCs w:val="24"/>
        </w:rPr>
        <w:t>zeszyt ucznia,</w:t>
      </w:r>
    </w:p>
    <w:p w:rsidR="006C47FE" w:rsidRPr="00EA7EE3" w:rsidRDefault="006C47FE" w:rsidP="006C47FE">
      <w:pPr>
        <w:pStyle w:val="Tekstglowny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EA7EE3">
        <w:rPr>
          <w:rFonts w:asciiTheme="minorHAnsi" w:hAnsiTheme="minorHAnsi" w:cstheme="minorHAnsi"/>
          <w:sz w:val="24"/>
          <w:szCs w:val="24"/>
        </w:rPr>
        <w:t>prace dodatkowe (dla chętnych),</w:t>
      </w:r>
    </w:p>
    <w:p w:rsidR="006C47FE" w:rsidRPr="00EA7EE3" w:rsidRDefault="006C47FE" w:rsidP="006C47FE">
      <w:pPr>
        <w:pStyle w:val="Tekstglowny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EA7EE3">
        <w:rPr>
          <w:rFonts w:asciiTheme="minorHAnsi" w:hAnsiTheme="minorHAnsi" w:cstheme="minorHAnsi"/>
          <w:sz w:val="24"/>
          <w:szCs w:val="24"/>
        </w:rPr>
        <w:t>praca w grupach,</w:t>
      </w:r>
    </w:p>
    <w:p w:rsidR="0039683C" w:rsidRPr="00EA7EE3" w:rsidRDefault="0039683C" w:rsidP="0039683C">
      <w:pPr>
        <w:pStyle w:val="Tekstglowny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EA7EE3">
        <w:rPr>
          <w:rFonts w:asciiTheme="minorHAnsi" w:eastAsiaTheme="minorHAnsi" w:hAnsiTheme="minorHAnsi" w:cstheme="minorHAnsi"/>
          <w:sz w:val="24"/>
          <w:szCs w:val="24"/>
        </w:rPr>
        <w:t xml:space="preserve"> praca pozalekcyjna (np. konkurs, projekt).</w:t>
      </w:r>
    </w:p>
    <w:p w:rsidR="008C6D04" w:rsidRPr="00EA7EE3" w:rsidRDefault="008C6D04" w:rsidP="008C6D04">
      <w:pPr>
        <w:pStyle w:val="Tekstglowny"/>
        <w:ind w:left="720"/>
        <w:rPr>
          <w:rFonts w:asciiTheme="minorHAnsi" w:eastAsiaTheme="minorHAnsi" w:hAnsiTheme="minorHAnsi" w:cstheme="minorHAnsi"/>
          <w:sz w:val="24"/>
          <w:szCs w:val="24"/>
        </w:rPr>
      </w:pPr>
    </w:p>
    <w:p w:rsidR="006C47FE" w:rsidRPr="00EA7EE3" w:rsidRDefault="006C47FE" w:rsidP="006C47FE">
      <w:pPr>
        <w:pStyle w:val="Tekstglowny"/>
        <w:rPr>
          <w:rFonts w:asciiTheme="minorHAnsi" w:hAnsiTheme="minorHAnsi" w:cstheme="minorHAnsi"/>
          <w:sz w:val="24"/>
          <w:szCs w:val="24"/>
        </w:rPr>
      </w:pPr>
      <w:r w:rsidRPr="00EA7EE3">
        <w:rPr>
          <w:rFonts w:asciiTheme="minorHAnsi" w:hAnsiTheme="minorHAnsi" w:cstheme="minorHAnsi"/>
          <w:sz w:val="24"/>
          <w:szCs w:val="24"/>
        </w:rPr>
        <w:t>Kryteria oceny z techniki.</w:t>
      </w:r>
    </w:p>
    <w:p w:rsidR="006C47FE" w:rsidRPr="00EA7EE3" w:rsidRDefault="006C47FE" w:rsidP="006C47FE">
      <w:pPr>
        <w:pStyle w:val="Tekstglowny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9923"/>
      </w:tblGrid>
      <w:tr w:rsidR="006C47FE" w:rsidRPr="00EA7EE3" w:rsidTr="006C47FE">
        <w:tc>
          <w:tcPr>
            <w:tcW w:w="4077" w:type="dxa"/>
            <w:shd w:val="clear" w:color="auto" w:fill="DBE5F1"/>
            <w:vAlign w:val="center"/>
          </w:tcPr>
          <w:p w:rsidR="006C47FE" w:rsidRPr="00EA7EE3" w:rsidRDefault="006C47FE" w:rsidP="006C47FE">
            <w:pPr>
              <w:pStyle w:val="Tekstglowny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b/>
                <w:sz w:val="24"/>
                <w:szCs w:val="24"/>
              </w:rPr>
              <w:t>Przedmiot oceny</w:t>
            </w:r>
          </w:p>
        </w:tc>
        <w:tc>
          <w:tcPr>
            <w:tcW w:w="9923" w:type="dxa"/>
            <w:shd w:val="clear" w:color="auto" w:fill="DBE5F1"/>
          </w:tcPr>
          <w:p w:rsidR="006C47FE" w:rsidRPr="00EA7EE3" w:rsidRDefault="006C47FE" w:rsidP="006C47FE">
            <w:pPr>
              <w:pStyle w:val="Tekstglowny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b/>
                <w:sz w:val="24"/>
                <w:szCs w:val="24"/>
              </w:rPr>
              <w:t>Kryteria oceny</w:t>
            </w:r>
          </w:p>
        </w:tc>
      </w:tr>
      <w:tr w:rsidR="006C47FE" w:rsidRPr="00EA7EE3" w:rsidTr="006C47FE">
        <w:tc>
          <w:tcPr>
            <w:tcW w:w="4077" w:type="dxa"/>
            <w:vAlign w:val="center"/>
          </w:tcPr>
          <w:p w:rsidR="006C47FE" w:rsidRPr="00EA7EE3" w:rsidRDefault="006C47FE" w:rsidP="00CC3127">
            <w:pPr>
              <w:pStyle w:val="Tekstglowny"/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wiadomości</w:t>
            </w:r>
          </w:p>
        </w:tc>
        <w:tc>
          <w:tcPr>
            <w:tcW w:w="9923" w:type="dxa"/>
          </w:tcPr>
          <w:p w:rsidR="006C47FE" w:rsidRPr="00EA7EE3" w:rsidRDefault="006C47FE" w:rsidP="00CC3127">
            <w:pPr>
              <w:pStyle w:val="Tekstglowny"/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zakres wiadomości</w:t>
            </w:r>
          </w:p>
          <w:p w:rsidR="006C47FE" w:rsidRPr="00EA7EE3" w:rsidRDefault="006C47FE" w:rsidP="00CC3127">
            <w:pPr>
              <w:pStyle w:val="Tekstglowny"/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jakość (stopień rozumienia)</w:t>
            </w:r>
          </w:p>
          <w:p w:rsidR="006C47FE" w:rsidRPr="00EA7EE3" w:rsidRDefault="006C47FE" w:rsidP="00CC3127">
            <w:pPr>
              <w:pStyle w:val="Tekstglowny"/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 xml:space="preserve">samodzielność w odtwarzaniu i stosowaniu wiadomości (operatywność) </w:t>
            </w:r>
          </w:p>
        </w:tc>
      </w:tr>
      <w:tr w:rsidR="006C47FE" w:rsidRPr="00EA7EE3" w:rsidTr="006C47FE">
        <w:tc>
          <w:tcPr>
            <w:tcW w:w="4077" w:type="dxa"/>
            <w:vAlign w:val="center"/>
          </w:tcPr>
          <w:p w:rsidR="006C47FE" w:rsidRPr="00EA7EE3" w:rsidRDefault="006C47FE" w:rsidP="00CC3127">
            <w:pPr>
              <w:pStyle w:val="Tekstglowny"/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umiejętności</w:t>
            </w:r>
          </w:p>
        </w:tc>
        <w:tc>
          <w:tcPr>
            <w:tcW w:w="9923" w:type="dxa"/>
          </w:tcPr>
          <w:p w:rsidR="006C47FE" w:rsidRPr="00EA7EE3" w:rsidRDefault="006C47FE" w:rsidP="00CC3127">
            <w:pPr>
              <w:pStyle w:val="Tekstglowny"/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poprawność danego działania</w:t>
            </w:r>
          </w:p>
          <w:p w:rsidR="006C47FE" w:rsidRPr="00EA7EE3" w:rsidRDefault="006C47FE" w:rsidP="00CC3127">
            <w:pPr>
              <w:pStyle w:val="Tekstglowny"/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biegłość w jego wykonaniu</w:t>
            </w:r>
          </w:p>
          <w:p w:rsidR="006C47FE" w:rsidRPr="00EA7EE3" w:rsidRDefault="006C47FE" w:rsidP="00CC3127">
            <w:pPr>
              <w:pStyle w:val="Tekstglowny"/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samodzielność w stosowaniu danej umiejętności</w:t>
            </w:r>
          </w:p>
        </w:tc>
      </w:tr>
      <w:tr w:rsidR="006C47FE" w:rsidRPr="00EA7EE3" w:rsidTr="006C47FE">
        <w:tc>
          <w:tcPr>
            <w:tcW w:w="4077" w:type="dxa"/>
            <w:vAlign w:val="center"/>
          </w:tcPr>
          <w:p w:rsidR="006C47FE" w:rsidRPr="00EA7EE3" w:rsidRDefault="006C47FE" w:rsidP="00CC3127">
            <w:pPr>
              <w:pStyle w:val="Tekstglowny"/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postawy wobec pracy i techniki</w:t>
            </w:r>
          </w:p>
        </w:tc>
        <w:tc>
          <w:tcPr>
            <w:tcW w:w="9923" w:type="dxa"/>
          </w:tcPr>
          <w:p w:rsidR="006C47FE" w:rsidRPr="00EA7EE3" w:rsidRDefault="006C47FE" w:rsidP="00CC3127">
            <w:pPr>
              <w:pStyle w:val="Tekstglowny"/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gospodarność</w:t>
            </w:r>
          </w:p>
          <w:p w:rsidR="006C47FE" w:rsidRPr="00EA7EE3" w:rsidRDefault="006C47FE" w:rsidP="00CC3127">
            <w:pPr>
              <w:pStyle w:val="Tekstglowny"/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dyscyplina pracy</w:t>
            </w:r>
          </w:p>
          <w:p w:rsidR="006C47FE" w:rsidRPr="00EA7EE3" w:rsidRDefault="006C47FE" w:rsidP="00CC3127">
            <w:pPr>
              <w:pStyle w:val="Tekstglowny"/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współpraca i współodpowiedzialność</w:t>
            </w:r>
          </w:p>
        </w:tc>
      </w:tr>
      <w:tr w:rsidR="006C47FE" w:rsidRPr="00EA7EE3" w:rsidTr="006C47FE">
        <w:tc>
          <w:tcPr>
            <w:tcW w:w="4077" w:type="dxa"/>
            <w:vAlign w:val="center"/>
          </w:tcPr>
          <w:p w:rsidR="006C47FE" w:rsidRPr="00EA7EE3" w:rsidRDefault="006C47FE" w:rsidP="0039683C">
            <w:pPr>
              <w:pStyle w:val="Tekstglowny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wytwory dział</w:t>
            </w:r>
            <w:r w:rsidR="0039683C" w:rsidRPr="00EA7EE3">
              <w:rPr>
                <w:rFonts w:asciiTheme="minorHAnsi" w:hAnsiTheme="minorHAnsi" w:cstheme="minorHAnsi"/>
                <w:sz w:val="24"/>
                <w:szCs w:val="24"/>
              </w:rPr>
              <w:t>alności praktycznej (wykonane w </w:t>
            </w: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pracowni</w:t>
            </w:r>
            <w:r w:rsidR="0039683C" w:rsidRPr="00EA7EE3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9923" w:type="dxa"/>
          </w:tcPr>
          <w:p w:rsidR="006C47FE" w:rsidRPr="00EA7EE3" w:rsidRDefault="006C47FE" w:rsidP="00CC3127">
            <w:pPr>
              <w:pStyle w:val="Tekstglowny"/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funkcjonalność</w:t>
            </w:r>
          </w:p>
          <w:p w:rsidR="006C47FE" w:rsidRPr="00EA7EE3" w:rsidRDefault="006C47FE" w:rsidP="00CC3127">
            <w:pPr>
              <w:pStyle w:val="Tekstglowny"/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zgodność z projektem</w:t>
            </w:r>
          </w:p>
          <w:p w:rsidR="006C47FE" w:rsidRPr="00EA7EE3" w:rsidRDefault="006C47FE" w:rsidP="00CC3127">
            <w:pPr>
              <w:pStyle w:val="Tekstglowny"/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estetyka wykonania</w:t>
            </w:r>
          </w:p>
          <w:p w:rsidR="006C47FE" w:rsidRPr="00EA7EE3" w:rsidRDefault="006C47FE" w:rsidP="00CC3127">
            <w:pPr>
              <w:pStyle w:val="Tekstglowny"/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oryginalność rozwiązania (jeśli wytwór projektuje uczeń)</w:t>
            </w:r>
          </w:p>
        </w:tc>
      </w:tr>
      <w:tr w:rsidR="006C47FE" w:rsidRPr="00EA7EE3" w:rsidTr="006C47FE">
        <w:tc>
          <w:tcPr>
            <w:tcW w:w="4077" w:type="dxa"/>
            <w:vAlign w:val="center"/>
          </w:tcPr>
          <w:p w:rsidR="006C47FE" w:rsidRPr="00EA7EE3" w:rsidRDefault="006C47FE" w:rsidP="00CC3127">
            <w:pPr>
              <w:pStyle w:val="Tekstglowny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zeszyt przedmiotowy, dokumentacja techniczna</w:t>
            </w:r>
          </w:p>
        </w:tc>
        <w:tc>
          <w:tcPr>
            <w:tcW w:w="9923" w:type="dxa"/>
          </w:tcPr>
          <w:p w:rsidR="006C47FE" w:rsidRPr="00EA7EE3" w:rsidRDefault="006C47FE" w:rsidP="00CC3127">
            <w:pPr>
              <w:pStyle w:val="Tekstglowny"/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kompletność i poprawność, estetyka</w:t>
            </w:r>
          </w:p>
        </w:tc>
      </w:tr>
    </w:tbl>
    <w:p w:rsidR="008C6D04" w:rsidRPr="00EA7EE3" w:rsidRDefault="008C6D04" w:rsidP="006C47FE">
      <w:pPr>
        <w:pStyle w:val="Tekstglowny"/>
        <w:rPr>
          <w:rFonts w:asciiTheme="minorHAnsi" w:hAnsiTheme="minorHAnsi" w:cstheme="minorHAnsi"/>
          <w:sz w:val="24"/>
          <w:szCs w:val="24"/>
        </w:rPr>
      </w:pPr>
    </w:p>
    <w:p w:rsidR="008C6D04" w:rsidRPr="00EA7EE3" w:rsidRDefault="008C6D04" w:rsidP="006C47FE">
      <w:pPr>
        <w:pStyle w:val="Tekstglowny"/>
        <w:rPr>
          <w:rFonts w:asciiTheme="minorHAnsi" w:hAnsiTheme="minorHAnsi" w:cstheme="minorHAnsi"/>
          <w:sz w:val="24"/>
          <w:szCs w:val="24"/>
        </w:rPr>
      </w:pPr>
    </w:p>
    <w:p w:rsidR="006C47FE" w:rsidRPr="00EA7EE3" w:rsidRDefault="0039683C" w:rsidP="006C47FE">
      <w:pPr>
        <w:pStyle w:val="Tekstglowny"/>
        <w:rPr>
          <w:rStyle w:val="Bold"/>
          <w:rFonts w:asciiTheme="minorHAnsi" w:hAnsiTheme="minorHAnsi" w:cstheme="minorHAnsi"/>
          <w:sz w:val="24"/>
          <w:szCs w:val="24"/>
        </w:rPr>
      </w:pPr>
      <w:r w:rsidRPr="00EA7EE3">
        <w:rPr>
          <w:rStyle w:val="Bold"/>
          <w:rFonts w:asciiTheme="minorHAnsi" w:hAnsiTheme="minorHAnsi" w:cstheme="minorHAnsi"/>
          <w:sz w:val="24"/>
          <w:szCs w:val="24"/>
        </w:rPr>
        <w:t>W</w:t>
      </w:r>
      <w:r w:rsidR="006C47FE" w:rsidRPr="00EA7EE3">
        <w:rPr>
          <w:rStyle w:val="Bold"/>
          <w:rFonts w:asciiTheme="minorHAnsi" w:hAnsiTheme="minorHAnsi" w:cstheme="minorHAnsi"/>
          <w:sz w:val="24"/>
          <w:szCs w:val="24"/>
        </w:rPr>
        <w:t>ymagania na poszczególne oceny</w:t>
      </w:r>
    </w:p>
    <w:p w:rsidR="006C47FE" w:rsidRPr="00EA7EE3" w:rsidRDefault="006C47FE" w:rsidP="006C47FE">
      <w:pPr>
        <w:pStyle w:val="Tekstglowny"/>
        <w:rPr>
          <w:rStyle w:val="Bold"/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11057"/>
      </w:tblGrid>
      <w:tr w:rsidR="00595F3F" w:rsidRPr="00EA7EE3" w:rsidTr="008C6D04">
        <w:trPr>
          <w:trHeight w:val="1134"/>
        </w:trPr>
        <w:tc>
          <w:tcPr>
            <w:tcW w:w="1951" w:type="dxa"/>
            <w:shd w:val="clear" w:color="auto" w:fill="DBE5F1"/>
            <w:vAlign w:val="center"/>
          </w:tcPr>
          <w:p w:rsidR="00595F3F" w:rsidRPr="00EA7EE3" w:rsidRDefault="00595F3F" w:rsidP="00CC3127">
            <w:pPr>
              <w:pStyle w:val="Tekstglowny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b/>
                <w:sz w:val="24"/>
                <w:szCs w:val="24"/>
              </w:rPr>
              <w:t>Ocena</w:t>
            </w:r>
          </w:p>
        </w:tc>
        <w:tc>
          <w:tcPr>
            <w:tcW w:w="11057" w:type="dxa"/>
            <w:shd w:val="clear" w:color="auto" w:fill="DBE5F1"/>
            <w:vAlign w:val="center"/>
          </w:tcPr>
          <w:p w:rsidR="00595F3F" w:rsidRPr="00EA7EE3" w:rsidRDefault="00595F3F" w:rsidP="00CC3127">
            <w:pPr>
              <w:pStyle w:val="Tekstglowny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b/>
                <w:sz w:val="24"/>
                <w:szCs w:val="24"/>
              </w:rPr>
              <w:t>Wskaźniki</w:t>
            </w:r>
          </w:p>
        </w:tc>
      </w:tr>
      <w:tr w:rsidR="00595F3F" w:rsidRPr="00EA7EE3" w:rsidTr="008C6D04">
        <w:trPr>
          <w:trHeight w:val="1134"/>
        </w:trPr>
        <w:tc>
          <w:tcPr>
            <w:tcW w:w="1951" w:type="dxa"/>
            <w:vAlign w:val="center"/>
          </w:tcPr>
          <w:p w:rsidR="00595F3F" w:rsidRPr="00EA7EE3" w:rsidRDefault="00595F3F" w:rsidP="00CC3127">
            <w:pPr>
              <w:pStyle w:val="Tekstglowny"/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celująca</w:t>
            </w:r>
          </w:p>
        </w:tc>
        <w:tc>
          <w:tcPr>
            <w:tcW w:w="11057" w:type="dxa"/>
          </w:tcPr>
          <w:p w:rsidR="00595F3F" w:rsidRPr="00EA7EE3" w:rsidRDefault="00595F3F" w:rsidP="00CC3127">
            <w:pPr>
              <w:pStyle w:val="Tekstglowny"/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Uczeń: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opanował wiedzę i umiejętności przewidziane programem nauczania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 xml:space="preserve">biegle posługuje się zdobytymi wiadomościami, używając właściwej dla techniki terminologii, oraz proponuje rozwiązania nietypowe 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wykazuje się inwencją twórczą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 xml:space="preserve">osiąga sukcesy w konkursach i olimpiadach przedmiotowych, kwalifikuje się do finału na szczeblu wojewódzkim (regionalnym) albo krajowym lub posiada inne porównywalne osiągnięcia 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 xml:space="preserve">umiejętnie podchodzi do rozwiązywania problemów teoretycznych i praktycznych, cechuje się oryginalnością rozwiązań 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samodzielnie poszukuje wiedzy, korzysta z wielu źródeł, śledzi najnowsze osiągnięcia nauki i techniki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twórczo rozwija zainteresowania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wpływa na aktywność innych uczniów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zgłasza cenne uwagi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pomaga koleżankom i kolegom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pracuje systematycznie</w:t>
            </w:r>
          </w:p>
          <w:p w:rsidR="00595F3F" w:rsidRPr="00EA7EE3" w:rsidRDefault="00595F3F" w:rsidP="00CC3127">
            <w:pPr>
              <w:pStyle w:val="Tekstglowny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95F3F" w:rsidRPr="00EA7EE3" w:rsidTr="008C6D04">
        <w:trPr>
          <w:trHeight w:val="1134"/>
        </w:trPr>
        <w:tc>
          <w:tcPr>
            <w:tcW w:w="1951" w:type="dxa"/>
            <w:vAlign w:val="center"/>
          </w:tcPr>
          <w:p w:rsidR="00595F3F" w:rsidRPr="00EA7EE3" w:rsidRDefault="00595F3F" w:rsidP="00CC3127">
            <w:pPr>
              <w:pStyle w:val="Tekstglowny"/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bardzo dobra</w:t>
            </w:r>
          </w:p>
        </w:tc>
        <w:tc>
          <w:tcPr>
            <w:tcW w:w="11057" w:type="dxa"/>
          </w:tcPr>
          <w:p w:rsidR="00595F3F" w:rsidRPr="00EA7EE3" w:rsidRDefault="00595F3F" w:rsidP="00CC3127">
            <w:pPr>
              <w:pStyle w:val="Tekstglowny"/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Uczeń: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opanował wiedzę i umiejętności przewidziane programem nauczania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sprawnie wykorzystuje wiedzę i umiejętności w praktyce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jest samodzielny w rozwiązywaniu problemów teoretycznych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 xml:space="preserve">potrafi wyciągać wnioski i dokonywać całościowej analizy poruszanego zagadnienia 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 xml:space="preserve">stosuje prawidłową terminologię w zakresie nazewnictwa materiałów, procesów, zjawisk, narzędzi i </w:t>
            </w:r>
            <w:r w:rsidRPr="00EA7EE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urządzeń technicznych 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sprawnie posługuje się narzędziami i przyborami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poprawnie rozpoznaje materiały i określa ich cechy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właściwie organizuje stanowisko pracy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3"/>
              </w:num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bierze czynny udział w lekcji, wyróżnia się zaangażowaniem  i aktywnością, jest zawsze do zajęć przygotowany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prowadzi estetycznie, dokładnie i czytelnie dokumentację techniczną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racjonalnie gospodaruje materiałami i czasem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zna i stosuje zasady bhp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bierze udział w konkursach przedmiotowych</w:t>
            </w:r>
          </w:p>
          <w:p w:rsidR="00595F3F" w:rsidRPr="00EA7EE3" w:rsidRDefault="00595F3F" w:rsidP="00CC3127">
            <w:pPr>
              <w:pStyle w:val="Tekstglowny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95F3F" w:rsidRPr="00EA7EE3" w:rsidTr="008C6D04">
        <w:trPr>
          <w:trHeight w:val="1134"/>
        </w:trPr>
        <w:tc>
          <w:tcPr>
            <w:tcW w:w="1951" w:type="dxa"/>
            <w:vAlign w:val="center"/>
          </w:tcPr>
          <w:p w:rsidR="00595F3F" w:rsidRPr="00EA7EE3" w:rsidRDefault="00595F3F" w:rsidP="00CC3127">
            <w:pPr>
              <w:pStyle w:val="Tekstglowny"/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dobra</w:t>
            </w:r>
          </w:p>
        </w:tc>
        <w:tc>
          <w:tcPr>
            <w:tcW w:w="11057" w:type="dxa"/>
          </w:tcPr>
          <w:p w:rsidR="00595F3F" w:rsidRPr="00EA7EE3" w:rsidRDefault="00595F3F" w:rsidP="00CC3127">
            <w:pPr>
              <w:pStyle w:val="Tekstglowny"/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Uczeń: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nie w pełni opanował wiedzę i umiejętności przewidziane programem nauczania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 xml:space="preserve">poprawnie wykorzystuje zdobyte wiadomości, rozwiązuje (wykonuje) samodzielnie typowe zadania teoretyczne i praktyczne 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wykazuje dużą samodzielność w korzystaniu z różnych źródeł wiedzy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na lekcjach korzysta z niewielkiej pomocy nauczyciela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4"/>
              </w:num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 xml:space="preserve">prawidłowo i bezpiecznie posługuje się narzędziami, przyborami                       i sprzętem technicznym 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poprawnie rozpoznaje materiały i określa ich cechy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 xml:space="preserve">dokładnie i zgodnie z dokumentacją wykonuje wszystkie prace i zadania wytwórcze 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poprawnie prowadzi dokumentację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 xml:space="preserve">czynnie uczestniczy w zajęciach i najczęściej jest do nich przygotowany 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sporadycznie prezentuje swe zainteresowania techniczne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stara się oszczędnie gospodarować materiałami i czasem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niekiedy korzysta z różnych źródeł informacji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zna i stosuje zasady bhp</w:t>
            </w:r>
          </w:p>
          <w:p w:rsidR="00595F3F" w:rsidRPr="00EA7EE3" w:rsidRDefault="00595F3F" w:rsidP="00CC3127">
            <w:pPr>
              <w:pStyle w:val="Tekstglowny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95F3F" w:rsidRPr="00EA7EE3" w:rsidTr="008C6D04">
        <w:trPr>
          <w:trHeight w:val="1134"/>
        </w:trPr>
        <w:tc>
          <w:tcPr>
            <w:tcW w:w="1951" w:type="dxa"/>
            <w:vAlign w:val="center"/>
          </w:tcPr>
          <w:p w:rsidR="00595F3F" w:rsidRPr="00EA7EE3" w:rsidRDefault="00595F3F" w:rsidP="00CC3127">
            <w:pPr>
              <w:pStyle w:val="Tekstglowny"/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dostateczna</w:t>
            </w:r>
          </w:p>
        </w:tc>
        <w:tc>
          <w:tcPr>
            <w:tcW w:w="11057" w:type="dxa"/>
          </w:tcPr>
          <w:p w:rsidR="00595F3F" w:rsidRPr="00EA7EE3" w:rsidRDefault="00595F3F" w:rsidP="00CC3127">
            <w:pPr>
              <w:pStyle w:val="Tekstglowny"/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Uczeń: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nie w pełni opanował wiedzę i umiejętności przewidziane programem nauczania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rozwiązuje typowe zadania teoretyczne i praktyczne o średnim stopniu trudności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 xml:space="preserve">zadania problemowe wykonuje przy pomocy nauczyciela 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zna nazwy podstawowych narządzi, przyborów i sprzętu technicznego, poprawnie nimi się posługuje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poprawnie rozpoznaje materiały, nie dla wszystkich określa cechy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 xml:space="preserve">potrafi bezpiecznie i zgodnie z planem wykonywać prace wytwórcze 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potrafi stosować zdobyte wiadomości do rozwiązywania typowych zadań z pomocą nauczyciela 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potrafi wykonać dokumentację techniczną z nielicznymi błędami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przykłada niewielką wagę do oszczędnego gospodarowania materiałami    i czasem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 xml:space="preserve">rzadko korzysta z różnych źródeł informacji </w:t>
            </w:r>
          </w:p>
          <w:p w:rsidR="00595F3F" w:rsidRPr="00EA7EE3" w:rsidRDefault="00595F3F" w:rsidP="00CC3127">
            <w:pPr>
              <w:pStyle w:val="Tekstglowny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zna i stosuje zasady bhp</w:t>
            </w:r>
          </w:p>
        </w:tc>
      </w:tr>
      <w:tr w:rsidR="00595F3F" w:rsidRPr="00EA7EE3" w:rsidTr="008C6D04">
        <w:trPr>
          <w:trHeight w:val="1134"/>
        </w:trPr>
        <w:tc>
          <w:tcPr>
            <w:tcW w:w="1951" w:type="dxa"/>
            <w:vAlign w:val="center"/>
          </w:tcPr>
          <w:p w:rsidR="00595F3F" w:rsidRPr="00EA7EE3" w:rsidRDefault="00595F3F" w:rsidP="00CC3127">
            <w:pPr>
              <w:pStyle w:val="Tekstglowny"/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dopuszczająca</w:t>
            </w:r>
          </w:p>
        </w:tc>
        <w:tc>
          <w:tcPr>
            <w:tcW w:w="11057" w:type="dxa"/>
          </w:tcPr>
          <w:p w:rsidR="00595F3F" w:rsidRPr="00EA7EE3" w:rsidRDefault="00595F3F" w:rsidP="00CC3127">
            <w:pPr>
              <w:pStyle w:val="Tekstglowny"/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Uczeń: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posiada duże braki w opanowaniu wiadomości i umiejętności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ma problemy z wykorzystaniem posiadanej wiedzy i umiejętności w praktyce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ma trudności z organizacją własnej pracy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 xml:space="preserve">wykonuje prace wytwórcze z licznymi odstępstwami od projektu, niedokładnie i nieestetycznie 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 xml:space="preserve">rozwiązuje z pomocą nauczyciela typowe zadania o niewielkim stopniu trudności 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 xml:space="preserve">potrafi bezpiecznie posługiwać się narzędziami, przyborami i sprzętem technicznym 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prowadzi dokumentację niestarannie i niesystematycznie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często jest nieprzygotowany do lekcji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mało uwagi poświęca oszczędnemu gospodarowaniu materiałami i czasem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pracuje zgodnie z przepisami bhp, choć czasem je lekceważy</w:t>
            </w:r>
          </w:p>
          <w:p w:rsidR="00595F3F" w:rsidRPr="00EA7EE3" w:rsidRDefault="00595F3F" w:rsidP="00CC3127">
            <w:pPr>
              <w:pStyle w:val="Tekstglowny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95F3F" w:rsidRPr="00EA7EE3" w:rsidTr="008C6D04">
        <w:trPr>
          <w:trHeight w:val="1134"/>
        </w:trPr>
        <w:tc>
          <w:tcPr>
            <w:tcW w:w="1951" w:type="dxa"/>
            <w:vAlign w:val="center"/>
          </w:tcPr>
          <w:p w:rsidR="00595F3F" w:rsidRPr="00EA7EE3" w:rsidRDefault="00595F3F" w:rsidP="00CC3127">
            <w:pPr>
              <w:pStyle w:val="Tekstglowny"/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niedostateczna</w:t>
            </w:r>
          </w:p>
        </w:tc>
        <w:tc>
          <w:tcPr>
            <w:tcW w:w="11057" w:type="dxa"/>
          </w:tcPr>
          <w:p w:rsidR="00595F3F" w:rsidRPr="00EA7EE3" w:rsidRDefault="00595F3F" w:rsidP="00CC3127">
            <w:pPr>
              <w:pStyle w:val="Tekstglowny"/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Uczeń:</w:t>
            </w:r>
          </w:p>
          <w:p w:rsidR="00595F3F" w:rsidRPr="00EA7EE3" w:rsidRDefault="00595F3F" w:rsidP="0039683C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EA7EE3">
              <w:rPr>
                <w:rFonts w:asciiTheme="minorHAnsi" w:eastAsiaTheme="minorHAnsi" w:hAnsiTheme="minorHAnsi" w:cstheme="minorHAnsi"/>
                <w:lang w:eastAsia="en-US"/>
              </w:rPr>
              <w:t>nie zdobył wiadomości i umiejętności niezbędnych do dalszego kształcenia</w:t>
            </w:r>
          </w:p>
          <w:p w:rsidR="00595F3F" w:rsidRPr="00EA7EE3" w:rsidRDefault="00595F3F" w:rsidP="0039683C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EA7EE3">
              <w:rPr>
                <w:rFonts w:asciiTheme="minorHAnsi" w:eastAsiaTheme="minorHAnsi" w:hAnsiTheme="minorHAnsi" w:cstheme="minorHAnsi"/>
                <w:lang w:eastAsia="en-US"/>
              </w:rPr>
              <w:t>w trakcie pracy na lekcji nie wykazuje zaangażowania, przeważnie jest nieprzygotowany do zajęć i lekceważy podstawowe obowiązki szkolne.</w:t>
            </w:r>
          </w:p>
          <w:p w:rsidR="00595F3F" w:rsidRPr="00EA7EE3" w:rsidRDefault="00595F3F" w:rsidP="0039683C">
            <w:pPr>
              <w:pStyle w:val="Akapitzlist"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</w:tbl>
    <w:p w:rsidR="006C47FE" w:rsidRPr="00EA7EE3" w:rsidRDefault="006C47FE" w:rsidP="006C47FE">
      <w:pPr>
        <w:pStyle w:val="Tekstglowny"/>
        <w:rPr>
          <w:rFonts w:asciiTheme="minorHAnsi" w:hAnsiTheme="minorHAnsi" w:cstheme="minorHAnsi"/>
          <w:sz w:val="24"/>
          <w:szCs w:val="24"/>
        </w:rPr>
      </w:pPr>
    </w:p>
    <w:p w:rsidR="00234352" w:rsidRDefault="00234352" w:rsidP="00234352">
      <w:pPr>
        <w:jc w:val="center"/>
        <w:rPr>
          <w:rFonts w:cs="Arial"/>
        </w:rPr>
      </w:pPr>
    </w:p>
    <w:p w:rsidR="00234352" w:rsidRDefault="00234352" w:rsidP="00234352">
      <w:pPr>
        <w:jc w:val="both"/>
        <w:rPr>
          <w:rFonts w:cs="Arial"/>
          <w:b/>
          <w:bCs/>
        </w:rPr>
      </w:pPr>
    </w:p>
    <w:p w:rsidR="00234352" w:rsidRDefault="00234352" w:rsidP="00234352">
      <w:pPr>
        <w:pStyle w:val="NormalnyWeb"/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Style w:val="Uwydatnienie"/>
          <w:rFonts w:ascii="Calibri" w:eastAsia="Calibri" w:hAnsi="Calibri" w:cs="Arial"/>
          <w:color w:val="000000"/>
          <w:u w:val="single"/>
        </w:rPr>
        <w:t xml:space="preserve">Ocenę </w:t>
      </w:r>
      <w:r>
        <w:rPr>
          <w:rStyle w:val="Pogrubienie"/>
          <w:rFonts w:ascii="Calibri" w:hAnsi="Calibri" w:cs="Arial"/>
          <w:i/>
          <w:iCs/>
          <w:color w:val="000000"/>
          <w:u w:val="single"/>
        </w:rPr>
        <w:t xml:space="preserve">dopuszczającą </w:t>
      </w:r>
      <w:r>
        <w:rPr>
          <w:rStyle w:val="Uwydatnienie"/>
          <w:rFonts w:ascii="Calibri" w:eastAsia="Calibri" w:hAnsi="Calibri" w:cs="Arial"/>
          <w:color w:val="000000"/>
          <w:u w:val="single"/>
        </w:rPr>
        <w:t>otrzymuje uczeń, który:</w:t>
      </w:r>
    </w:p>
    <w:p w:rsidR="00234352" w:rsidRDefault="00234352" w:rsidP="00234352">
      <w:pPr>
        <w:pStyle w:val="NormalnyWeb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zna podstawowe zagadnienia bhp i stosuje się do nich w pracowni,</w:t>
      </w:r>
    </w:p>
    <w:p w:rsidR="00234352" w:rsidRDefault="00234352" w:rsidP="00234352">
      <w:pPr>
        <w:pStyle w:val="NormalnyWeb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uczestniczy w zajęciach i posiada zeszyt przedmiotowy z niewielkimi brakami,</w:t>
      </w:r>
    </w:p>
    <w:p w:rsidR="00234352" w:rsidRDefault="00234352" w:rsidP="00234352">
      <w:pPr>
        <w:pStyle w:val="NormalnyWeb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rozumie potrzebę troski o własną odzież,</w:t>
      </w:r>
    </w:p>
    <w:p w:rsidR="00234352" w:rsidRDefault="00234352" w:rsidP="00234352">
      <w:pPr>
        <w:pStyle w:val="NormalnyWeb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rozróżnia ściegi podstawowe i ozdobne,</w:t>
      </w:r>
    </w:p>
    <w:p w:rsidR="00234352" w:rsidRDefault="00234352" w:rsidP="00234352">
      <w:pPr>
        <w:pStyle w:val="NormalnyWeb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zna podstawowe znaczenie witamin i składników mineralnych w organizmie,</w:t>
      </w:r>
    </w:p>
    <w:p w:rsidR="00234352" w:rsidRDefault="00234352" w:rsidP="00234352">
      <w:pPr>
        <w:pStyle w:val="NormalnyWeb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lastRenderedPageBreak/>
        <w:t>wie, jaki jest cel przechowywania żywności,</w:t>
      </w:r>
    </w:p>
    <w:p w:rsidR="00234352" w:rsidRDefault="00234352" w:rsidP="00234352">
      <w:pPr>
        <w:pStyle w:val="NormalnyWeb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rozpoznaje przedmioty z tworzyw sztucznych,</w:t>
      </w:r>
    </w:p>
    <w:p w:rsidR="00234352" w:rsidRDefault="00234352" w:rsidP="00234352">
      <w:pPr>
        <w:pStyle w:val="NormalnyWeb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zna zasady rzutowania prostokątnego,</w:t>
      </w:r>
    </w:p>
    <w:p w:rsidR="00234352" w:rsidRDefault="00234352" w:rsidP="00234352">
      <w:pPr>
        <w:pStyle w:val="NormalnyWeb"/>
        <w:spacing w:before="0" w:beforeAutospacing="0" w:after="0" w:afterAutospacing="0" w:line="360" w:lineRule="auto"/>
        <w:jc w:val="both"/>
        <w:rPr>
          <w:rFonts w:ascii="Calibri" w:hAnsi="Calibri" w:cs="Arial"/>
        </w:rPr>
      </w:pPr>
    </w:p>
    <w:p w:rsidR="00234352" w:rsidRDefault="00234352" w:rsidP="00234352">
      <w:pPr>
        <w:pStyle w:val="NormalnyWeb"/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Style w:val="Uwydatnienie"/>
          <w:rFonts w:ascii="Calibri" w:eastAsia="Calibri" w:hAnsi="Calibri" w:cs="Arial"/>
          <w:u w:val="single"/>
        </w:rPr>
        <w:t xml:space="preserve">Ocenę </w:t>
      </w:r>
      <w:r>
        <w:rPr>
          <w:rStyle w:val="Pogrubienie"/>
          <w:rFonts w:ascii="Calibri" w:hAnsi="Calibri" w:cs="Arial"/>
          <w:i/>
          <w:iCs/>
          <w:u w:val="single"/>
        </w:rPr>
        <w:t xml:space="preserve">dostateczną </w:t>
      </w:r>
      <w:r>
        <w:rPr>
          <w:rStyle w:val="Uwydatnienie"/>
          <w:rFonts w:ascii="Calibri" w:eastAsia="Calibri" w:hAnsi="Calibri" w:cs="Arial"/>
          <w:u w:val="single"/>
        </w:rPr>
        <w:t>otrzymuje uczeń, który:</w:t>
      </w:r>
    </w:p>
    <w:p w:rsidR="00234352" w:rsidRDefault="00234352" w:rsidP="00234352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potrafi prawidłowo skorzystać z telefonów alarmowych w razie awarii lub zagrożenia bezpieczeństwa,</w:t>
      </w:r>
    </w:p>
    <w:p w:rsidR="00234352" w:rsidRDefault="00234352" w:rsidP="00234352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rozumie potrzebę organizowania akcji dla ochrony środowiska o globalnym zasięgu,</w:t>
      </w:r>
    </w:p>
    <w:p w:rsidR="00234352" w:rsidRDefault="00234352" w:rsidP="00234352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zna podział produktów spożywczych na grupy,</w:t>
      </w:r>
    </w:p>
    <w:p w:rsidR="00234352" w:rsidRDefault="00234352" w:rsidP="00234352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podaje przykłady różnych metod konserwowania owoców i warzyw,</w:t>
      </w:r>
    </w:p>
    <w:p w:rsidR="00234352" w:rsidRDefault="00234352" w:rsidP="00234352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omawia zastosowania różnych urządzeń chłodniczych,</w:t>
      </w:r>
    </w:p>
    <w:p w:rsidR="00234352" w:rsidRDefault="00234352" w:rsidP="00234352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prawidłowo nazywa i posługuje się narzędziami potrzebnymi w gospodarstwie domowym oraz na lekcji, zachowując przy tym zasady bezpiecznej i higienicznej pracy,</w:t>
      </w:r>
    </w:p>
    <w:p w:rsidR="00234352" w:rsidRDefault="00234352" w:rsidP="00234352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potrafi posługiwać się pismem technicznym,</w:t>
      </w:r>
    </w:p>
    <w:p w:rsidR="00234352" w:rsidRDefault="00234352" w:rsidP="00234352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umie wykonać rzut prostokątny i zwymiarować figurę geometryczną i prostą bryłę,</w:t>
      </w:r>
    </w:p>
    <w:p w:rsidR="00234352" w:rsidRDefault="00234352" w:rsidP="00234352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nazywa skutki rozwoju motoryzacji,</w:t>
      </w:r>
    </w:p>
    <w:p w:rsidR="00234352" w:rsidRDefault="00234352" w:rsidP="00234352">
      <w:pPr>
        <w:pStyle w:val="NormalnyWeb"/>
        <w:spacing w:before="0" w:beforeAutospacing="0" w:after="0" w:afterAutospacing="0" w:line="360" w:lineRule="auto"/>
        <w:jc w:val="both"/>
        <w:rPr>
          <w:rFonts w:ascii="Calibri" w:hAnsi="Calibri" w:cs="Arial"/>
        </w:rPr>
      </w:pPr>
    </w:p>
    <w:p w:rsidR="00234352" w:rsidRDefault="00234352" w:rsidP="00234352">
      <w:pPr>
        <w:pStyle w:val="NormalnyWeb"/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Style w:val="Uwydatnienie"/>
          <w:rFonts w:ascii="Calibri" w:eastAsia="Calibri" w:hAnsi="Calibri" w:cs="Arial"/>
          <w:u w:val="single"/>
        </w:rPr>
        <w:t xml:space="preserve">Ocenę </w:t>
      </w:r>
      <w:r>
        <w:rPr>
          <w:rStyle w:val="Pogrubienie"/>
          <w:rFonts w:ascii="Calibri" w:hAnsi="Calibri" w:cs="Arial"/>
          <w:i/>
          <w:iCs/>
          <w:u w:val="single"/>
        </w:rPr>
        <w:t xml:space="preserve">dobrą </w:t>
      </w:r>
      <w:r>
        <w:rPr>
          <w:rStyle w:val="Uwydatnienie"/>
          <w:rFonts w:ascii="Calibri" w:eastAsia="Calibri" w:hAnsi="Calibri" w:cs="Arial"/>
          <w:u w:val="single"/>
        </w:rPr>
        <w:t>otrzymuje uczeń, który:</w:t>
      </w:r>
    </w:p>
    <w:p w:rsidR="00234352" w:rsidRDefault="00234352" w:rsidP="00234352">
      <w:pPr>
        <w:pStyle w:val="NormalnyWeb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posiada staranny i uzupełniony zeszyt,</w:t>
      </w:r>
    </w:p>
    <w:p w:rsidR="00234352" w:rsidRDefault="00234352" w:rsidP="00234352">
      <w:pPr>
        <w:pStyle w:val="NormalnyWeb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współpracuje w zespole uczniowskim,</w:t>
      </w:r>
    </w:p>
    <w:p w:rsidR="00234352" w:rsidRDefault="00234352" w:rsidP="00234352">
      <w:pPr>
        <w:pStyle w:val="NormalnyWeb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potrafi obiektywnie i krytycznie ocenić dokładność i estetykę wykonania pracy swojej i kolegów,</w:t>
      </w:r>
    </w:p>
    <w:p w:rsidR="00234352" w:rsidRDefault="00234352" w:rsidP="00F56F2B">
      <w:pPr>
        <w:pStyle w:val="NormalnyWeb"/>
        <w:spacing w:before="0" w:beforeAutospacing="0" w:after="0" w:afterAutospacing="0" w:line="360" w:lineRule="auto"/>
        <w:ind w:left="36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omawia symbole związane z ekologią umieszczane na opakowaniach produktów,</w:t>
      </w:r>
    </w:p>
    <w:p w:rsidR="00234352" w:rsidRDefault="00234352" w:rsidP="00234352">
      <w:pPr>
        <w:pStyle w:val="NormalnyWeb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uczestniczy w ochronie środowiska na miarę swoich możliwości,</w:t>
      </w:r>
    </w:p>
    <w:p w:rsidR="00234352" w:rsidRDefault="00234352" w:rsidP="00234352">
      <w:pPr>
        <w:pStyle w:val="NormalnyWeb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omawia rodzaje i zastosowanie różnych włókien,</w:t>
      </w:r>
    </w:p>
    <w:p w:rsidR="00234352" w:rsidRDefault="00234352" w:rsidP="00234352">
      <w:pPr>
        <w:pStyle w:val="NormalnyWeb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lastRenderedPageBreak/>
        <w:t>ocenia wartości użytkowe materiałów naturalnych i sztucznych</w:t>
      </w:r>
    </w:p>
    <w:p w:rsidR="00234352" w:rsidRDefault="00234352" w:rsidP="00234352">
      <w:pPr>
        <w:pStyle w:val="NormalnyWeb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starannie wykonuje zadania wytwórcze właściwie organizując miejsce pracy oraz stosując zasady bezpieczeństwa i higieny pracy,</w:t>
      </w:r>
    </w:p>
    <w:p w:rsidR="00234352" w:rsidRDefault="00234352" w:rsidP="00234352">
      <w:pPr>
        <w:pStyle w:val="NormalnyWeb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prawidłowo interpretuje określone przez producenta warunki konserwacji wyrobu,</w:t>
      </w:r>
    </w:p>
    <w:p w:rsidR="00234352" w:rsidRDefault="00234352" w:rsidP="00234352">
      <w:pPr>
        <w:pStyle w:val="NormalnyWeb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dzieli produkty spożywcze na grupy,</w:t>
      </w:r>
    </w:p>
    <w:p w:rsidR="00234352" w:rsidRDefault="00234352" w:rsidP="00234352">
      <w:pPr>
        <w:pStyle w:val="NormalnyWeb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zna rolę witamin i składników mineralnych w organizmie,</w:t>
      </w:r>
    </w:p>
    <w:p w:rsidR="00234352" w:rsidRDefault="00234352" w:rsidP="00234352">
      <w:pPr>
        <w:pStyle w:val="NormalnyWeb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zna rodzaje metod konserwacji żywności,</w:t>
      </w:r>
    </w:p>
    <w:p w:rsidR="00234352" w:rsidRDefault="00234352" w:rsidP="00234352">
      <w:pPr>
        <w:pStyle w:val="NormalnyWeb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wie jakich zasad przestrzegać przy układaniu  jadłospisów,</w:t>
      </w:r>
    </w:p>
    <w:p w:rsidR="00234352" w:rsidRDefault="00234352" w:rsidP="00234352">
      <w:pPr>
        <w:pStyle w:val="NormalnyWeb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wyjaśnia budowę i działanie urządzeń chłodniczych,</w:t>
      </w:r>
    </w:p>
    <w:p w:rsidR="00234352" w:rsidRDefault="00234352" w:rsidP="00234352">
      <w:pPr>
        <w:pStyle w:val="NormalnyWeb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starannie posługuje się pismem technicznym,</w:t>
      </w:r>
    </w:p>
    <w:p w:rsidR="00234352" w:rsidRDefault="00234352" w:rsidP="00234352">
      <w:pPr>
        <w:pStyle w:val="NormalnyWeb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stosuje zgodnie z przeznaczeniem materiały i przybory kreślarskie,</w:t>
      </w:r>
    </w:p>
    <w:p w:rsidR="00234352" w:rsidRDefault="00234352" w:rsidP="00234352">
      <w:pPr>
        <w:pStyle w:val="NormalnyWeb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prawidłowo wykonuje rzuty prostokątne brył,</w:t>
      </w:r>
    </w:p>
    <w:p w:rsidR="00234352" w:rsidRDefault="00234352" w:rsidP="00234352">
      <w:pPr>
        <w:pStyle w:val="NormalnyWeb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omawia aspekty rozwoju motoryzacji,</w:t>
      </w:r>
    </w:p>
    <w:p w:rsidR="00234352" w:rsidRDefault="00234352" w:rsidP="00234352">
      <w:pPr>
        <w:pStyle w:val="NormalnyWeb"/>
        <w:spacing w:before="0" w:beforeAutospacing="0" w:after="0" w:afterAutospacing="0" w:line="360" w:lineRule="auto"/>
        <w:jc w:val="both"/>
        <w:rPr>
          <w:rFonts w:ascii="Calibri" w:hAnsi="Calibri" w:cs="Arial"/>
        </w:rPr>
      </w:pPr>
    </w:p>
    <w:p w:rsidR="00234352" w:rsidRDefault="00234352" w:rsidP="006B5CEC">
      <w:pPr>
        <w:pStyle w:val="NormalnyWeb"/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Style w:val="Uwydatnienie"/>
          <w:rFonts w:ascii="Calibri" w:eastAsia="Calibri" w:hAnsi="Calibri" w:cs="Arial"/>
          <w:u w:val="single"/>
        </w:rPr>
        <w:t xml:space="preserve">Ocenę </w:t>
      </w:r>
      <w:r>
        <w:rPr>
          <w:rStyle w:val="Pogrubienie"/>
          <w:rFonts w:ascii="Calibri" w:hAnsi="Calibri" w:cs="Arial"/>
          <w:i/>
          <w:iCs/>
          <w:u w:val="single"/>
        </w:rPr>
        <w:t>bardzo</w:t>
      </w:r>
      <w:r w:rsidR="006B5CEC">
        <w:rPr>
          <w:rStyle w:val="Pogrubienie"/>
          <w:rFonts w:ascii="Calibri" w:hAnsi="Calibri" w:cs="Arial"/>
          <w:i/>
          <w:iCs/>
          <w:u w:val="single"/>
        </w:rPr>
        <w:t xml:space="preserve"> </w:t>
      </w:r>
      <w:r>
        <w:rPr>
          <w:rStyle w:val="Pogrubienie"/>
          <w:rFonts w:ascii="Calibri" w:hAnsi="Calibri" w:cs="Arial"/>
          <w:i/>
          <w:iCs/>
          <w:u w:val="single"/>
        </w:rPr>
        <w:t xml:space="preserve">dobrą </w:t>
      </w:r>
      <w:r>
        <w:rPr>
          <w:rStyle w:val="Uwydatnienie"/>
          <w:rFonts w:ascii="Calibri" w:eastAsia="Calibri" w:hAnsi="Calibri" w:cs="Arial"/>
          <w:u w:val="single"/>
        </w:rPr>
        <w:t>otrzymuje uczeń, który:</w:t>
      </w:r>
    </w:p>
    <w:p w:rsidR="00234352" w:rsidRDefault="00234352" w:rsidP="00234352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dostrzega problemy ekologiczne związane z produkcją, składowaniem i utylizacją tworzyw sztucznych,</w:t>
      </w:r>
    </w:p>
    <w:p w:rsidR="00234352" w:rsidRDefault="00234352" w:rsidP="00234352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potrafi we właściwy i bezpieczny sposób wykonać pracę praktyczną z odpadów tworzyw sztucznych,</w:t>
      </w:r>
    </w:p>
    <w:p w:rsidR="00234352" w:rsidRDefault="00234352" w:rsidP="00234352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rozumie celowość działań mających na celu ochronę środowiska naturalnego człowieka,</w:t>
      </w:r>
    </w:p>
    <w:p w:rsidR="00234352" w:rsidRDefault="00234352" w:rsidP="00234352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jest aktywnym propagatorem ochrony środowiska również poprzez segregację odpadów w swoim otoczeniu</w:t>
      </w:r>
    </w:p>
    <w:p w:rsidR="00234352" w:rsidRDefault="00234352" w:rsidP="00234352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wyjaśnia konieczność uświadamiania społeczeństwom zagrożeń dla środowiska naturalnego,</w:t>
      </w:r>
    </w:p>
    <w:p w:rsidR="00234352" w:rsidRDefault="00234352" w:rsidP="00234352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umie wyciągać wnioski z uwag zawartych w oznaczeniach wyrobów odzieżowych,</w:t>
      </w:r>
    </w:p>
    <w:p w:rsidR="00234352" w:rsidRDefault="00234352" w:rsidP="00234352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charakteryzuje wady i zalety włókien roślinnych i zwierzęcych,</w:t>
      </w:r>
    </w:p>
    <w:p w:rsidR="00234352" w:rsidRDefault="00234352" w:rsidP="00234352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estetycznie, samodzielnie wyszywa serwetę ściegami ozdobnymi,</w:t>
      </w:r>
    </w:p>
    <w:p w:rsidR="00234352" w:rsidRDefault="00234352" w:rsidP="00234352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zauważa potrzebę oszczędnego gospodarowania materiałami, energią i czasem,</w:t>
      </w:r>
    </w:p>
    <w:p w:rsidR="00234352" w:rsidRDefault="00234352" w:rsidP="00234352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lastRenderedPageBreak/>
        <w:t>wykazuje rozwinięty zmysł estetyki przy wykonywaniu prac,</w:t>
      </w:r>
    </w:p>
    <w:p w:rsidR="00234352" w:rsidRDefault="00234352" w:rsidP="00234352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prawidłowo opracowuje dokumentację technologiczną i w oparciu o nią potrafi wykonać wyrób,</w:t>
      </w:r>
    </w:p>
    <w:p w:rsidR="00234352" w:rsidRDefault="00234352" w:rsidP="00234352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charakteryzuje grupy produktów spożywczych,</w:t>
      </w:r>
    </w:p>
    <w:p w:rsidR="00234352" w:rsidRDefault="00234352" w:rsidP="00234352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zna i stosuje zasady kulturalnego spożywania posiłków,</w:t>
      </w:r>
    </w:p>
    <w:p w:rsidR="00234352" w:rsidRDefault="00234352" w:rsidP="00234352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potrafi omówić znaczenie poszczególnych witamin dla człowieka,</w:t>
      </w:r>
    </w:p>
    <w:p w:rsidR="00234352" w:rsidRDefault="00234352" w:rsidP="00234352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dostrzega zależność ułożenia jadłospisu od stanu zdrowia i wieku,</w:t>
      </w:r>
    </w:p>
    <w:p w:rsidR="00234352" w:rsidRDefault="00234352" w:rsidP="00234352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potrafi ocenić jadłospis pod względem przydatności dla wybranej grupy ludzi lub pojedynczej osoby zwracając uwagę również na koszty,</w:t>
      </w:r>
    </w:p>
    <w:p w:rsidR="00234352" w:rsidRDefault="00234352" w:rsidP="00234352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ma właściwy pogląd na stosowanie różnych diet,</w:t>
      </w:r>
    </w:p>
    <w:p w:rsidR="00234352" w:rsidRDefault="00234352" w:rsidP="00234352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zna ważne ośrodki przemysłu rolno-spożywczego w Polsce,</w:t>
      </w:r>
    </w:p>
    <w:p w:rsidR="00234352" w:rsidRDefault="00234352" w:rsidP="00234352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uzasadnia wysokie wartości „zdrowej polskiej żywności”,</w:t>
      </w:r>
    </w:p>
    <w:p w:rsidR="00234352" w:rsidRDefault="00234352" w:rsidP="00234352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precyzyjnie i starannie posługuje się pismem technicznym,</w:t>
      </w:r>
    </w:p>
    <w:p w:rsidR="00234352" w:rsidRDefault="00234352" w:rsidP="00234352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potrafi wykorzystać pismo techniczne i zasady sporządzania rysunku technicznego w swoich pracach,</w:t>
      </w:r>
    </w:p>
    <w:p w:rsidR="00234352" w:rsidRDefault="00234352" w:rsidP="00234352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starannie i zgodnie z normami wykonuje rzuty prostokątne brył na trzy płaszczyzny i wymiaruje te rzuty,</w:t>
      </w:r>
    </w:p>
    <w:p w:rsidR="00234352" w:rsidRDefault="00234352" w:rsidP="00234352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przygotowuje materiały dodatkowe do zajęć lekcyjnych,</w:t>
      </w:r>
    </w:p>
    <w:p w:rsidR="00234352" w:rsidRDefault="00234352" w:rsidP="00234352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aktywnie współpracuje w zespole uczniowskim.</w:t>
      </w:r>
    </w:p>
    <w:p w:rsidR="00234352" w:rsidRDefault="00234352" w:rsidP="00234352">
      <w:pPr>
        <w:pStyle w:val="NormalnyWeb"/>
        <w:spacing w:before="0" w:beforeAutospacing="0" w:after="0" w:afterAutospacing="0" w:line="360" w:lineRule="auto"/>
        <w:jc w:val="both"/>
        <w:rPr>
          <w:rFonts w:ascii="Calibri" w:hAnsi="Calibri" w:cs="Arial"/>
        </w:rPr>
      </w:pPr>
    </w:p>
    <w:p w:rsidR="00234352" w:rsidRDefault="00234352" w:rsidP="00234352">
      <w:pPr>
        <w:pStyle w:val="NormalnyWeb"/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Style w:val="Uwydatnienie"/>
          <w:rFonts w:ascii="Calibri" w:eastAsia="Calibri" w:hAnsi="Calibri" w:cs="Arial"/>
          <w:u w:val="single"/>
        </w:rPr>
        <w:t xml:space="preserve">Ocenę </w:t>
      </w:r>
      <w:r>
        <w:rPr>
          <w:rStyle w:val="Pogrubienie"/>
          <w:rFonts w:ascii="Calibri" w:hAnsi="Calibri" w:cs="Arial"/>
          <w:i/>
          <w:iCs/>
          <w:u w:val="single"/>
        </w:rPr>
        <w:t xml:space="preserve">celującą </w:t>
      </w:r>
      <w:r>
        <w:rPr>
          <w:rStyle w:val="Uwydatnienie"/>
          <w:rFonts w:ascii="Calibri" w:eastAsia="Calibri" w:hAnsi="Calibri" w:cs="Arial"/>
          <w:u w:val="single"/>
        </w:rPr>
        <w:t>otrzymuje uczeń, który:</w:t>
      </w:r>
    </w:p>
    <w:p w:rsidR="00234352" w:rsidRDefault="00234352" w:rsidP="00234352">
      <w:pPr>
        <w:pStyle w:val="NormalnyWeb"/>
        <w:numPr>
          <w:ilvl w:val="0"/>
          <w:numId w:val="14"/>
        </w:numPr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bierze udział w konkursach przedmiotowych,</w:t>
      </w:r>
    </w:p>
    <w:p w:rsidR="00234352" w:rsidRDefault="00234352" w:rsidP="00234352">
      <w:pPr>
        <w:pStyle w:val="NormalnyWeb"/>
        <w:numPr>
          <w:ilvl w:val="0"/>
          <w:numId w:val="14"/>
        </w:numPr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przejawia zainteresowanie przedmiotem wykraczające poza program nauki,</w:t>
      </w:r>
    </w:p>
    <w:p w:rsidR="009A35C7" w:rsidRDefault="00234352" w:rsidP="00234352">
      <w:pPr>
        <w:pStyle w:val="NormalnyWeb"/>
        <w:numPr>
          <w:ilvl w:val="0"/>
          <w:numId w:val="14"/>
        </w:numPr>
        <w:spacing w:before="3" w:beforeAutospacing="0" w:after="0" w:afterAutospacing="0" w:line="360" w:lineRule="auto"/>
        <w:ind w:right="-20"/>
        <w:jc w:val="both"/>
        <w:rPr>
          <w:rFonts w:ascii="Calibri" w:hAnsi="Calibri" w:cs="Arial"/>
        </w:rPr>
      </w:pPr>
      <w:r w:rsidRPr="009A35C7">
        <w:rPr>
          <w:rFonts w:ascii="Calibri" w:hAnsi="Calibri" w:cs="Arial"/>
        </w:rPr>
        <w:t>swoją aktywnością wpływa pozytywnie na innych uczniów.</w:t>
      </w:r>
    </w:p>
    <w:p w:rsidR="00234352" w:rsidRPr="00474687" w:rsidRDefault="009A35C7" w:rsidP="00234352">
      <w:pPr>
        <w:pStyle w:val="NormalnyWeb"/>
        <w:numPr>
          <w:ilvl w:val="0"/>
          <w:numId w:val="14"/>
        </w:numPr>
        <w:spacing w:before="3" w:beforeAutospacing="0" w:after="0" w:afterAutospacing="0" w:line="360" w:lineRule="auto"/>
        <w:ind w:right="-20"/>
        <w:jc w:val="both"/>
        <w:rPr>
          <w:rFonts w:ascii="Calibri" w:hAnsi="Calibri" w:cs="Arial"/>
        </w:rPr>
      </w:pPr>
      <w:r>
        <w:t>biegle potrafi wykorzystywać w praktyce wiadomości i umiejętności. Bardzo dobrze wykonuje zadania wytwórcze przestrzegając przy tym przepisów bezpieczeństwa i higieny pracy oraz chętnie pomaga słabszym kolegom – aktywizując ich działania. Wykazuje się inwencją twórczą.</w:t>
      </w:r>
      <w:r w:rsidR="00234352" w:rsidRPr="009A35C7">
        <w:rPr>
          <w:rFonts w:cs="Arial"/>
          <w:b/>
          <w:bCs/>
          <w:color w:val="000000"/>
        </w:rPr>
        <w:t> </w:t>
      </w:r>
    </w:p>
    <w:p w:rsidR="00474687" w:rsidRDefault="00474687" w:rsidP="00474687">
      <w:pPr>
        <w:pStyle w:val="NormalnyWeb"/>
        <w:spacing w:before="3" w:beforeAutospacing="0" w:after="0" w:afterAutospacing="0" w:line="360" w:lineRule="auto"/>
        <w:ind w:right="-20"/>
        <w:jc w:val="both"/>
        <w:rPr>
          <w:rFonts w:cs="Arial"/>
          <w:b/>
          <w:bCs/>
          <w:color w:val="000000"/>
        </w:rPr>
      </w:pPr>
    </w:p>
    <w:p w:rsidR="00474687" w:rsidRDefault="00474687" w:rsidP="00474687">
      <w:pPr>
        <w:pStyle w:val="NormalnyWeb"/>
        <w:spacing w:before="0" w:beforeAutospacing="0" w:after="0" w:afterAutospacing="0" w:line="360" w:lineRule="auto"/>
        <w:ind w:left="360"/>
        <w:rPr>
          <w:rFonts w:ascii="Calibri" w:hAnsi="Calibri" w:cs="Arial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lastRenderedPageBreak/>
        <w:t>Pisemny wniosek o ustalenie rocznej oceny klasyfikacyjnej wyższej niż przewidywana, składa uczeń, jego rodzice lub prawni opiekunowie do Dyrektora w terminie do 2 dni roboczych od dnia powiadomienia o przewidywanej rocznej ocenie klasyfikacyjnej. Dyrektor przekazuje wniosek do rozpatrzenia nauczycielowi, który może postanowić o:</w:t>
      </w: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br/>
        <w:t>1) uznaniu wniosku za zasadny i ustalić ocenę, o którą ubiega się uczeń,</w:t>
      </w: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br/>
        <w:t>2) podtrzymaniu przewidywanej rocznej oceny klasyfikacyjnej i uzasadnić swoją decyzję,</w:t>
      </w: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br/>
        <w:t>3) sprawdzeniu wiedzy i umiejętności ucznia poprzez pracę pisemną lub odpowiedzi ustne,</w:t>
      </w: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br/>
        <w:t>lub ćwiczenia praktyczne, których zakres spełnia wymagania na wnioskowaną ocenę.</w:t>
      </w:r>
    </w:p>
    <w:p w:rsidR="00474687" w:rsidRPr="009A35C7" w:rsidRDefault="00474687" w:rsidP="00474687">
      <w:pPr>
        <w:pStyle w:val="NormalnyWeb"/>
        <w:spacing w:before="3" w:beforeAutospacing="0" w:after="0" w:afterAutospacing="0" w:line="360" w:lineRule="auto"/>
        <w:ind w:right="-20"/>
        <w:jc w:val="both"/>
        <w:rPr>
          <w:rFonts w:ascii="Calibri" w:hAnsi="Calibri" w:cs="Arial"/>
        </w:rPr>
      </w:pPr>
    </w:p>
    <w:sectPr w:rsidR="00474687" w:rsidRPr="009A35C7" w:rsidSect="008C6D0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0658" w:rsidRDefault="00C60658" w:rsidP="006C47FE">
      <w:r>
        <w:separator/>
      </w:r>
    </w:p>
  </w:endnote>
  <w:endnote w:type="continuationSeparator" w:id="1">
    <w:p w:rsidR="00C60658" w:rsidRDefault="00C60658" w:rsidP="006C47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0658" w:rsidRDefault="00C60658" w:rsidP="006C47FE">
      <w:r>
        <w:separator/>
      </w:r>
    </w:p>
  </w:footnote>
  <w:footnote w:type="continuationSeparator" w:id="1">
    <w:p w:rsidR="00C60658" w:rsidRDefault="00C60658" w:rsidP="006C47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B7884"/>
    <w:multiLevelType w:val="hybridMultilevel"/>
    <w:tmpl w:val="43ACA738"/>
    <w:lvl w:ilvl="0" w:tplc="E2F8DD5A">
      <w:start w:val="3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9274F7"/>
    <w:multiLevelType w:val="hybridMultilevel"/>
    <w:tmpl w:val="E7EE58EA"/>
    <w:lvl w:ilvl="0" w:tplc="945AC22A">
      <w:start w:val="3"/>
      <w:numFmt w:val="bullet"/>
      <w:lvlText w:val="–"/>
      <w:lvlJc w:val="left"/>
      <w:pPr>
        <w:ind w:left="680" w:hanging="34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">
    <w:nsid w:val="0E7847AB"/>
    <w:multiLevelType w:val="hybridMultilevel"/>
    <w:tmpl w:val="46B063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BC0683"/>
    <w:multiLevelType w:val="hybridMultilevel"/>
    <w:tmpl w:val="EBBC1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A1353A"/>
    <w:multiLevelType w:val="hybridMultilevel"/>
    <w:tmpl w:val="3D10F5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FF7C86"/>
    <w:multiLevelType w:val="hybridMultilevel"/>
    <w:tmpl w:val="1E4833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3765561"/>
    <w:multiLevelType w:val="hybridMultilevel"/>
    <w:tmpl w:val="5464D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7365E3"/>
    <w:multiLevelType w:val="hybridMultilevel"/>
    <w:tmpl w:val="EA94BDD2"/>
    <w:lvl w:ilvl="0" w:tplc="E2F8DD5A">
      <w:start w:val="3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BA07E1"/>
    <w:multiLevelType w:val="hybridMultilevel"/>
    <w:tmpl w:val="F7C87B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311E0D"/>
    <w:multiLevelType w:val="hybridMultilevel"/>
    <w:tmpl w:val="1F82019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B0F0137"/>
    <w:multiLevelType w:val="hybridMultilevel"/>
    <w:tmpl w:val="3D3EFC64"/>
    <w:lvl w:ilvl="0" w:tplc="945AC22A">
      <w:start w:val="3"/>
      <w:numFmt w:val="bullet"/>
      <w:lvlText w:val="–"/>
      <w:lvlJc w:val="left"/>
      <w:pPr>
        <w:ind w:left="510" w:hanging="34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1">
    <w:nsid w:val="45F174B6"/>
    <w:multiLevelType w:val="hybridMultilevel"/>
    <w:tmpl w:val="61845C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5D0DBB"/>
    <w:multiLevelType w:val="hybridMultilevel"/>
    <w:tmpl w:val="D66A3B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1766FA7"/>
    <w:multiLevelType w:val="hybridMultilevel"/>
    <w:tmpl w:val="61D475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6FA6BF2"/>
    <w:multiLevelType w:val="hybridMultilevel"/>
    <w:tmpl w:val="F58C8A14"/>
    <w:lvl w:ilvl="0" w:tplc="E2F8DD5A">
      <w:start w:val="3"/>
      <w:numFmt w:val="bullet"/>
      <w:lvlText w:val="–"/>
      <w:lvlJc w:val="left"/>
      <w:pPr>
        <w:tabs>
          <w:tab w:val="num" w:pos="1140"/>
        </w:tabs>
        <w:ind w:left="1120" w:hanging="34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5">
    <w:nsid w:val="64C524E3"/>
    <w:multiLevelType w:val="hybridMultilevel"/>
    <w:tmpl w:val="AE7C57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224F13"/>
    <w:multiLevelType w:val="hybridMultilevel"/>
    <w:tmpl w:val="CEDC6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FE17C9"/>
    <w:multiLevelType w:val="hybridMultilevel"/>
    <w:tmpl w:val="678CEF9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DF92915"/>
    <w:multiLevelType w:val="hybridMultilevel"/>
    <w:tmpl w:val="743CBD86"/>
    <w:lvl w:ilvl="0" w:tplc="E2F8DD5A">
      <w:start w:val="3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EA56DCD"/>
    <w:multiLevelType w:val="hybridMultilevel"/>
    <w:tmpl w:val="3BF6D2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15"/>
  </w:num>
  <w:num w:numId="8">
    <w:abstractNumId w:val="11"/>
  </w:num>
  <w:num w:numId="9">
    <w:abstractNumId w:val="16"/>
  </w:num>
  <w:num w:numId="10">
    <w:abstractNumId w:val="17"/>
  </w:num>
  <w:num w:numId="11">
    <w:abstractNumId w:val="13"/>
  </w:num>
  <w:num w:numId="12">
    <w:abstractNumId w:val="12"/>
  </w:num>
  <w:num w:numId="13">
    <w:abstractNumId w:val="5"/>
  </w:num>
  <w:num w:numId="14">
    <w:abstractNumId w:val="9"/>
  </w:num>
  <w:num w:numId="15">
    <w:abstractNumId w:val="18"/>
  </w:num>
  <w:num w:numId="16">
    <w:abstractNumId w:val="7"/>
  </w:num>
  <w:num w:numId="17">
    <w:abstractNumId w:val="1"/>
  </w:num>
  <w:num w:numId="18">
    <w:abstractNumId w:val="10"/>
  </w:num>
  <w:num w:numId="19">
    <w:abstractNumId w:val="14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47FE"/>
    <w:rsid w:val="000C304F"/>
    <w:rsid w:val="00157F2C"/>
    <w:rsid w:val="00234352"/>
    <w:rsid w:val="0024314E"/>
    <w:rsid w:val="002F000A"/>
    <w:rsid w:val="0039683C"/>
    <w:rsid w:val="003E327D"/>
    <w:rsid w:val="00432049"/>
    <w:rsid w:val="00474687"/>
    <w:rsid w:val="00486F7C"/>
    <w:rsid w:val="00546CE9"/>
    <w:rsid w:val="00595F3F"/>
    <w:rsid w:val="005F3360"/>
    <w:rsid w:val="00607694"/>
    <w:rsid w:val="00685A8D"/>
    <w:rsid w:val="006B5CEC"/>
    <w:rsid w:val="006C47FE"/>
    <w:rsid w:val="00786C59"/>
    <w:rsid w:val="008C6D04"/>
    <w:rsid w:val="009A2406"/>
    <w:rsid w:val="009A35C7"/>
    <w:rsid w:val="00A86F5D"/>
    <w:rsid w:val="00B20FAD"/>
    <w:rsid w:val="00B62153"/>
    <w:rsid w:val="00C60658"/>
    <w:rsid w:val="00C63F6B"/>
    <w:rsid w:val="00D157E6"/>
    <w:rsid w:val="00D56676"/>
    <w:rsid w:val="00EA7EE3"/>
    <w:rsid w:val="00EB1739"/>
    <w:rsid w:val="00F06055"/>
    <w:rsid w:val="00F56F2B"/>
    <w:rsid w:val="00FB0E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47F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47F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47FE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47FE"/>
    <w:rPr>
      <w:vertAlign w:val="superscript"/>
    </w:rPr>
  </w:style>
  <w:style w:type="character" w:customStyle="1" w:styleId="Bold">
    <w:name w:val="!_Bold"/>
    <w:basedOn w:val="Domylnaczcionkaakapitu"/>
    <w:uiPriority w:val="1"/>
    <w:qFormat/>
    <w:rsid w:val="006C47FE"/>
    <w:rPr>
      <w:b/>
      <w:bCs/>
    </w:rPr>
  </w:style>
  <w:style w:type="character" w:customStyle="1" w:styleId="Italic">
    <w:name w:val="!_Italic"/>
    <w:basedOn w:val="Domylnaczcionkaakapitu"/>
    <w:uiPriority w:val="1"/>
    <w:qFormat/>
    <w:rsid w:val="006C47FE"/>
    <w:rPr>
      <w:i/>
      <w:iCs/>
    </w:rPr>
  </w:style>
  <w:style w:type="paragraph" w:customStyle="1" w:styleId="Tekstglowny">
    <w:name w:val="!_Tekst_glowny"/>
    <w:qFormat/>
    <w:rsid w:val="006C47FE"/>
    <w:pPr>
      <w:spacing w:after="0" w:line="260" w:lineRule="atLeast"/>
      <w:jc w:val="both"/>
    </w:pPr>
    <w:rPr>
      <w:rFonts w:ascii="Times New Roman" w:eastAsia="Calibri" w:hAnsi="Times New Roman" w:cs="Times New Roman"/>
      <w:sz w:val="20"/>
    </w:rPr>
  </w:style>
  <w:style w:type="paragraph" w:customStyle="1" w:styleId="h1">
    <w:name w:val="h1"/>
    <w:basedOn w:val="Normalny"/>
    <w:uiPriority w:val="99"/>
    <w:rsid w:val="006C47FE"/>
    <w:pPr>
      <w:spacing w:before="750" w:after="100" w:afterAutospacing="1"/>
    </w:pPr>
    <w:rPr>
      <w:rFonts w:ascii="Arial" w:eastAsia="Times New Roman" w:hAnsi="Arial" w:cs="Arial"/>
      <w:b/>
      <w:bCs/>
      <w:color w:val="1E4496"/>
    </w:rPr>
  </w:style>
  <w:style w:type="paragraph" w:styleId="Akapitzlist">
    <w:name w:val="List Paragraph"/>
    <w:basedOn w:val="Normalny"/>
    <w:uiPriority w:val="34"/>
    <w:qFormat/>
    <w:rsid w:val="0039683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234352"/>
    <w:pPr>
      <w:spacing w:before="100" w:beforeAutospacing="1" w:after="100" w:afterAutospacing="1"/>
    </w:pPr>
    <w:rPr>
      <w:rFonts w:eastAsia="Times New Roman"/>
    </w:rPr>
  </w:style>
  <w:style w:type="character" w:styleId="Uwydatnienie">
    <w:name w:val="Emphasis"/>
    <w:basedOn w:val="Domylnaczcionkaakapitu"/>
    <w:uiPriority w:val="20"/>
    <w:qFormat/>
    <w:rsid w:val="00234352"/>
    <w:rPr>
      <w:i/>
      <w:iCs/>
    </w:rPr>
  </w:style>
  <w:style w:type="character" w:styleId="Pogrubienie">
    <w:name w:val="Strong"/>
    <w:basedOn w:val="Domylnaczcionkaakapitu"/>
    <w:uiPriority w:val="22"/>
    <w:qFormat/>
    <w:rsid w:val="0023435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1503</Words>
  <Characters>9022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Domek</dc:creator>
  <cp:lastModifiedBy>Urszula</cp:lastModifiedBy>
  <cp:revision>2</cp:revision>
  <dcterms:created xsi:type="dcterms:W3CDTF">2019-09-24T08:49:00Z</dcterms:created>
  <dcterms:modified xsi:type="dcterms:W3CDTF">2019-09-24T08:49:00Z</dcterms:modified>
</cp:coreProperties>
</file>