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33" w:rsidRPr="00B62702" w:rsidRDefault="00167133" w:rsidP="001671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WYMAGANIA EDUKACYJNE Z GEOGRAFII</w:t>
      </w:r>
      <w:r w:rsidRPr="00B62702">
        <w:rPr>
          <w:rFonts w:ascii="Times New Roman" w:eastAsia="Calibri" w:hAnsi="Times New Roman" w:cs="Times New Roman"/>
          <w:b/>
          <w:sz w:val="20"/>
          <w:szCs w:val="20"/>
        </w:rPr>
        <w:t>– KLASA VI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27"/>
        <w:gridCol w:w="1778"/>
        <w:gridCol w:w="1825"/>
        <w:gridCol w:w="1815"/>
        <w:gridCol w:w="1717"/>
      </w:tblGrid>
      <w:tr w:rsidR="00167133" w:rsidRPr="00B62702" w:rsidTr="00602255"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33" w:rsidRPr="00B62702" w:rsidRDefault="00167133" w:rsidP="006022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627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167133" w:rsidRPr="00B62702" w:rsidTr="0060225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33" w:rsidRPr="00B62702" w:rsidRDefault="00167133" w:rsidP="006022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627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33" w:rsidRPr="00B62702" w:rsidRDefault="00167133" w:rsidP="006022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627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33" w:rsidRPr="00B62702" w:rsidRDefault="00167133" w:rsidP="006022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627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33" w:rsidRPr="00B62702" w:rsidRDefault="00167133" w:rsidP="006022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627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33" w:rsidRPr="00B62702" w:rsidRDefault="00167133" w:rsidP="006022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B62702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167133" w:rsidRPr="00B62702" w:rsidTr="00602255">
        <w:trPr>
          <w:trHeight w:val="89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33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wskazuje w terenie miejsca wschodu i zachodu Słońca w różnych porach roku oraz dokonuje pomiaru jego wysokości;</w:t>
            </w:r>
          </w:p>
          <w:p w:rsidR="00167133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określa (na przykładzie Islandii) związek między zjawiskami wulkanicznymi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trzęsieniami ziemi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położeniem na granicy płyt litosfery;</w:t>
            </w:r>
          </w:p>
          <w:p w:rsidR="00167133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wykazuje zróżnicowanie narodowościowe i kulturowe Europy oraz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jego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najważniejsze przyczyny i konsekwencje;</w:t>
            </w:r>
          </w:p>
          <w:p w:rsidR="00167133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wykazuje związki między głównymi cechami środowiska przyrodniczego Europy Północnej (na przykładzie Szwecji lub Norwegii) a głównymi kierunkami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rozwoju gospodarczego;</w:t>
            </w:r>
          </w:p>
          <w:p w:rsidR="00167133" w:rsidRPr="00317150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wykazuje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związki między rozwojem turystyki w Europie Południowej a warunkami przyrodniczymi oraz dziedzictwem kultury śródziemnomorskiej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7133" w:rsidRPr="00317150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133" w:rsidRPr="00317150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133" w:rsidRPr="00B62702" w:rsidRDefault="00167133" w:rsidP="0060225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33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emonstruje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przy użyciu modeli (np. globusa lub tellurium)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ruch obrotowy Ziemi, określa jego kierunek, czas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trwania, miejsca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wschodu i zachodu Słońca oraz południa słonecznego; </w:t>
            </w:r>
          </w:p>
          <w:p w:rsidR="00167133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przedstawia na rysunku i opisuje oświetlenie Ziemi w pierwszych dniach astronomicznych pór roku;</w:t>
            </w:r>
          </w:p>
          <w:p w:rsidR="00167133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charakteryzuje ukształtowanie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powierzchni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Europy;</w:t>
            </w:r>
          </w:p>
          <w:p w:rsidR="00167133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wyjaśnia główne przyczyny i skutki starzenia się społeczeństw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w Europie;</w:t>
            </w:r>
          </w:p>
          <w:p w:rsidR="00167133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przedstawia społeczno-ekonomiczne konsekwencje migracji na obszarze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Europy;</w:t>
            </w:r>
          </w:p>
          <w:p w:rsidR="00167133" w:rsidRPr="00317150" w:rsidRDefault="00167133" w:rsidP="006022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przedstawia wybrane walory środowiska przyrodniczego i kulturowego jako przykłady atrakcji turystycznyc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 krajów sąsiadujących z Polską.</w:t>
            </w:r>
          </w:p>
          <w:p w:rsidR="00167133" w:rsidRPr="00317150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133" w:rsidRPr="00317150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133" w:rsidRPr="00B62702" w:rsidRDefault="00167133" w:rsidP="0060225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33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wyjaśnia związek między ruchem obrotowym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widomą wędrówką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górowaniem Słońca,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istnieniem dnia i nocy, dobowym rytmem życia człowieka i przyrody, występowaniem stref czasowych; </w:t>
            </w:r>
          </w:p>
          <w:p w:rsidR="00167133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ykazuje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związek między ruchem obiegowym Ziemi a strefami jej oświetlenia oraz strefowym zróżnicowaniem klimatu i krajobrazów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na Ziemi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67133" w:rsidRDefault="00167133" w:rsidP="006022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podstawie podanych współrzędnych geograficznych wyznacza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położenie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matematyczno-geograficzne punktów i obszarów na mapach w różnych skalach; </w:t>
            </w:r>
          </w:p>
          <w:p w:rsidR="00167133" w:rsidRDefault="00167133" w:rsidP="006022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wykazuje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podobieństwa i różnice między środowiskiem przyrodniczym i gospodarką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Czech, Słowacji, Ukrainy, 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Litwy i Białorusi;</w:t>
            </w:r>
          </w:p>
          <w:p w:rsidR="00167133" w:rsidRPr="00317150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charakteryzuje relacje polityczne i gospodarcze Polski z krajami sąsiadującymi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167133" w:rsidRPr="00B62702" w:rsidRDefault="00167133" w:rsidP="0060225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33" w:rsidRDefault="00167133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demonstruje przy użyciu modeli (np. tellurium lub globusów)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ruch obiegowy Ziemi;</w:t>
            </w:r>
          </w:p>
          <w:p w:rsidR="00167133" w:rsidRDefault="00167133" w:rsidP="006022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odczytuje położenie matematyczno-geograficzne punktów na globusie i na mapie;</w:t>
            </w:r>
          </w:p>
          <w:p w:rsidR="00167133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charakteryzuje położenie, przebieg granic oraz cechy linii brzegowej Europy;</w:t>
            </w:r>
          </w:p>
          <w:p w:rsidR="00167133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przedstawia podział na regiony geograficzne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podział polityczny Europy;</w:t>
            </w:r>
          </w:p>
          <w:p w:rsidR="00167133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przedstawia zróżnicowanie klimatyczne Europy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oraz czynniki,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które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o nim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decydują;</w:t>
            </w:r>
          </w:p>
          <w:p w:rsidR="00167133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przedstawia cechy rolnictwa Francji lub Danii;</w:t>
            </w:r>
          </w:p>
          <w:p w:rsidR="00167133" w:rsidRPr="00CD6479" w:rsidRDefault="00167133" w:rsidP="00602255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związek między ukształtowaniem powierzchni a gospodarką krajów alpejskich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7133" w:rsidRPr="00317150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133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133" w:rsidRPr="00317150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133" w:rsidRPr="00B62702" w:rsidRDefault="00167133" w:rsidP="0060225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33" w:rsidRDefault="00167133" w:rsidP="006022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627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171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stosuje pojęcia szerokości i długości geograficznej;</w:t>
            </w:r>
          </w:p>
          <w:p w:rsidR="00167133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 xml:space="preserve"> wymienia nazwy państw i ich stolic oraz wskazuje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50">
              <w:rPr>
                <w:rFonts w:ascii="Times New Roman" w:hAnsi="Times New Roman" w:cs="Times New Roman"/>
                <w:sz w:val="18"/>
                <w:szCs w:val="18"/>
              </w:rPr>
              <w:t>je na mapie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7133" w:rsidRPr="00317150" w:rsidRDefault="00167133" w:rsidP="0060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133" w:rsidRPr="00317150" w:rsidRDefault="00167133" w:rsidP="006022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67133" w:rsidRPr="00B62702" w:rsidRDefault="00167133" w:rsidP="0060225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A0A6D" w:rsidRDefault="00EA0A6D">
      <w:bookmarkStart w:id="0" w:name="_GoBack"/>
      <w:bookmarkEnd w:id="0"/>
    </w:p>
    <w:sectPr w:rsidR="00EA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33"/>
    <w:rsid w:val="00167133"/>
    <w:rsid w:val="00EA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CD691-F034-485F-898A-C1B38C08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6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6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 KRAKÓW</dc:creator>
  <cp:keywords/>
  <dc:description/>
  <cp:lastModifiedBy>SP85 KRAKÓW</cp:lastModifiedBy>
  <cp:revision>1</cp:revision>
  <dcterms:created xsi:type="dcterms:W3CDTF">2022-09-16T07:51:00Z</dcterms:created>
  <dcterms:modified xsi:type="dcterms:W3CDTF">2022-09-16T07:51:00Z</dcterms:modified>
</cp:coreProperties>
</file>