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4" w:rsidRPr="004D1208" w:rsidRDefault="00A41244" w:rsidP="00A412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08">
        <w:rPr>
          <w:rFonts w:ascii="Times New Roman" w:hAnsi="Times New Roman" w:cs="Times New Roman"/>
          <w:b/>
          <w:sz w:val="20"/>
          <w:szCs w:val="20"/>
        </w:rPr>
        <w:t>WYMAGANIA EDUKACYJNE Z PRZYRODY– 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787"/>
        <w:gridCol w:w="1827"/>
        <w:gridCol w:w="2017"/>
        <w:gridCol w:w="1837"/>
      </w:tblGrid>
      <w:tr w:rsidR="00A41244" w:rsidRPr="004D1208" w:rsidTr="004D120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A41244" w:rsidRPr="004D1208" w:rsidTr="004D1208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D1208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D1208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A41244" w:rsidRPr="004D1208" w:rsidTr="004D1208">
        <w:trPr>
          <w:trHeight w:val="364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umiejętność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prowadzenie obserwacji i pomiarów w terenie w tym korzystanie z różnych pomocy: planu, mapy, lupy, kompasu, taśmy mierniczej, lornetki itp.,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umiejętność analizowania, dokonywania opisu, porównywania, klasyfikowania, korzystania z różnych źródeł informacji (np. własnych obserwacji, badań, doświadczeń, tekstów, map, tabel, fotografii, filmów, technologii informacyjno-komunikacyjnych,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świadome działania na rzecz ochrony środowiska przyrodniczego i ochrony przyrody.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rozróżnianie układów budujących organizm człowieka (kostny, oddechowy, pokarmowy, krwionośny, rozrodczy, nerwowy),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wykonywania obserwacji i doświadczeń zgodnie z instrukcją (słowną, tekstową i graficzną), właściwe ich dokumentowanie i prezentowanie wyników,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-wykorzystywanie zdobytej wiedzy o budowie, higienie własnego organizmu w codziennym życiu,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środowiska lokalnego. 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planów i map jako źródeł informacji geograficznych,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stosowanie zasad dbałości o własne zdrowie, w tym     zapobieganie chorobom,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wskazywanie przystosowań organizmów do środowiska życia i zdobywania pokarmu,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wartości przyrody w integralnym rozwoju człowieka,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właściwe reagowanie na niebezpieczeństwa zagrażające życiu i zdrowiu, 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wrażliwość na piękno natury, a także ładu i estetyki zagospodarowania najbliższej okolicy.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różnych sposobów prowadzenia obserwacji i orientacji w terenie,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cech i zmian krajobrazu w najbliższej okolicy szkoły,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zależności występujących między poszczególnymi składnikami środowiska przyrodniczego, jak również między składnikami środowiska a działalnością człowieka,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wrażliwość na wszelkie przejawy życia, </w:t>
            </w:r>
          </w:p>
          <w:p w:rsidR="00A41244" w:rsidRPr="004D1208" w:rsidRDefault="004D1208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="00A41244"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współodpowiedzialność za stan najbliższej okolicy. 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41244" w:rsidRPr="004D1208" w:rsidRDefault="00A41244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opanowanie podstawowego słownictwa przyrodniczego    (biologicznego, geograficznego, z elementami słownictwa fizycznego i chemicznego),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rozróżnianie przyrodniczych i antropogenicznych składników środowiska, rozumienie prostych zależności między tymi składnikami,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</w:t>
            </w: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obserwowania zjawisk przyrodniczych, </w:t>
            </w:r>
          </w:p>
          <w:p w:rsidR="00A41244" w:rsidRPr="004D1208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dbałości o własne ciało, jak i najbliższe otoczenie, </w:t>
            </w:r>
          </w:p>
          <w:p w:rsidR="00A41244" w:rsidRPr="004D1208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D12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4D1208">
              <w:rPr>
                <w:rFonts w:ascii="Times New Roman" w:hAnsi="Times New Roman" w:cs="Times New Roman"/>
                <w:sz w:val="18"/>
                <w:szCs w:val="18"/>
              </w:rPr>
              <w:t xml:space="preserve">właściwe zachowania w środowisku przyrodniczym. </w:t>
            </w:r>
          </w:p>
        </w:tc>
      </w:tr>
    </w:tbl>
    <w:p w:rsidR="004D1208" w:rsidRDefault="004D1208" w:rsidP="004D120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SPOSOBY SPRAWDZANIA OSIĄGNIĘĆ EDUKACYJNYCH: </w:t>
      </w:r>
      <w:r>
        <w:rPr>
          <w:rFonts w:ascii="Times New Roman" w:hAnsi="Times New Roman" w:cs="Times New Roman"/>
          <w:sz w:val="20"/>
        </w:rPr>
        <w:t>wiadomości ( sprawdzian, kartkówka, odpowiedź ustna), umiejętności (praca na lekcji, prace dodatkowe).</w:t>
      </w:r>
    </w:p>
    <w:p w:rsidR="004D1208" w:rsidRDefault="004D1208" w:rsidP="004D120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WARUNKI UZYSKANIA WYŻSZEJ NIŻ PRZEWIDYWANA OCENA ROCZNA</w:t>
      </w:r>
      <w:r>
        <w:rPr>
          <w:rFonts w:ascii="Times New Roman" w:hAnsi="Times New Roman" w:cs="Times New Roman"/>
          <w:sz w:val="20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1)uznaniu wniosku za zasadny i ustalić ocenę, o którą ubiega się uczeń,</w:t>
      </w:r>
      <w:r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 lub ćwiczenia praktyczne, których zakres spełnia wymagania na wnioskowaną ocenę.</w:t>
      </w:r>
    </w:p>
    <w:p w:rsidR="00B22A86" w:rsidRDefault="00B22A86">
      <w:pPr>
        <w:rPr>
          <w:sz w:val="18"/>
        </w:rPr>
      </w:pPr>
    </w:p>
    <w:sectPr w:rsidR="00B22A86" w:rsidSect="00827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244"/>
    <w:rsid w:val="004D1208"/>
    <w:rsid w:val="0082738E"/>
    <w:rsid w:val="00A41244"/>
    <w:rsid w:val="00B22A86"/>
    <w:rsid w:val="00CE53BA"/>
    <w:rsid w:val="00E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8AC2-B475-43AF-B1A6-F5ADE2D3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2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84D0-8CCB-43FC-BAC6-5054F5F4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2020-09-01T07:27:00Z</cp:lastPrinted>
  <dcterms:created xsi:type="dcterms:W3CDTF">2018-09-12T11:35:00Z</dcterms:created>
  <dcterms:modified xsi:type="dcterms:W3CDTF">2020-09-06T07:36:00Z</dcterms:modified>
</cp:coreProperties>
</file>