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7621" w:type="dxa"/>
        <w:tblLook w:val="04A0"/>
      </w:tblPr>
      <w:tblGrid>
        <w:gridCol w:w="7621"/>
      </w:tblGrid>
      <w:tr w:rsidR="008A04E9" w:rsidTr="00DA2E01">
        <w:tc>
          <w:tcPr>
            <w:tcW w:w="7621" w:type="dxa"/>
            <w:shd w:val="clear" w:color="auto" w:fill="D9D9D9" w:themeFill="background1" w:themeFillShade="D9"/>
            <w:tcMar>
              <w:left w:w="108" w:type="dxa"/>
            </w:tcMar>
          </w:tcPr>
          <w:p w:rsidR="008A04E9" w:rsidRDefault="008A04E9" w:rsidP="00DA2E01">
            <w:pPr>
              <w:tabs>
                <w:tab w:val="left" w:pos="8647"/>
              </w:tabs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WYMAGANIA EDUKACYJNE – </w:t>
            </w:r>
            <w:r w:rsidRPr="00057D65">
              <w:rPr>
                <w:rFonts w:ascii="Times New Roman" w:hAnsi="Times New Roman" w:cs="Times New Roman"/>
                <w:sz w:val="16"/>
                <w:szCs w:val="20"/>
              </w:rPr>
              <w:t xml:space="preserve">Wychowanie fizyczne </w:t>
            </w:r>
            <w:r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20"/>
              </w:rPr>
              <w:t xml:space="preserve">– 5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KLASA Szkoła Podstawowa</w:t>
            </w:r>
          </w:p>
        </w:tc>
      </w:tr>
      <w:tr w:rsidR="008A04E9" w:rsidTr="00DA2E01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8A04E9" w:rsidRDefault="008A04E9" w:rsidP="00DA2E01">
            <w:pPr>
              <w:pStyle w:val="wlasny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Uczeń otrzyma ocenę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celującą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jeżeli:</w:t>
            </w:r>
          </w:p>
          <w:p w:rsidR="008A04E9" w:rsidRPr="00FE263D" w:rsidRDefault="00FE263D" w:rsidP="00FE263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opanuje w pełnym zakresie wiadomości i umiejętności określone w podstawie programowej tj.: </w:t>
            </w:r>
            <w:r w:rsidR="008A04E9"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wymienia kryteria oceny wytrzymałości w odniesieniu do wybranej próby testowej; wymienia kryteria oceny siły i gibkości w odniesieniu do wybranej próby testowej; wskazuje grupy mięśniowe odpowiedzialne za prawidłową postawę ciała; wykonuje próby sprawnościowe pozwalające ocenić wytrzymałość tlenową, siłę i gibkość oraz z pomocą nauczyciela interpretuje uzyskane wyniki; demonstruje ćwiczenia wzmacniające mięśnie posturalne i ćwiczenia gibkościowe, indywidualne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8A04E9" w:rsidRPr="00FE263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04E9"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z partnerem; demonstruje ćwiczenia rozwijające zdolności koordynacyjne wykonywane indywidualnie i z partnerem; wymienia podstawowe przepisy wybranych sportowych i rekreacyjnych gier zespołowych; opisuje zasady wybranej gry rekreacyjnej pochodzącej z innego kraju europejskiego;  opisuje podstawowe zasady taktyki obrony i ataku w wybranych grach zespołowych; wymienia rekomendacje aktywności fizycznej dla swojego wieku; definiuje pojęcie rozgrzewki i opisuje jej zasady; rozumie i opisuje ideę starożytnego i nowożytnego ruchu olimpijskiego; wykonuje i stosuje w grze: kozłowanie piłki w ruchu ze zmianą tempa i kierunku, prowadzenie piłki nogą ze zmianą tempa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8A04E9"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i kierunku, podanie piłki oburącz i jednorącz w ruchu, rzut piłki do kosza z biegu po kozłowaniu (dwutakt), rzut i strzał piłki do bramki w ruchu, odbicie piłki oburącz sposobem górnym i dolnym, rozegranie „na trzy”, zagrywkę ze zmniejszonej odległości, rzut i chwyt ringo; uczestniczy w minigrach oraz grach szkolnych i uproszczonych; uczestniczy w grze rekreacyjnej pochodzącej z innego kraju europejskiego; organizuje w gronie rówieśników wybraną grę sportową lub rekreacyjną; wykonuje przewrót w przód z marszu oraz przewrót w tył z przysiadu; wykonuje wybrane inne ćwiczenie zwinnościowo-akrobatyczne (np. stanie na rękach lub na głowie z asekuracją, przerzut bokiem);  wykonuje układ ćwiczeń zwinnościowo-akrobatycznych z przyborem lub bez; wykonuje dowolny skok przez przyrząd z asekuracją; wykonuje proste kroki i figury tańców regionalnych i nowoczesnych; wybiera i pokonuje trasę biegu terenowego; wykonuje bieg krótki ze startu niskiego; wykonuje rzut małą piłką z rozbiegu; wykonuje skok w dal po rozbiegu oraz skoki przez przeszkody; przeprowadza fragment rozgrzewki; wyjaśnia, dlaczego należy przestrzegać ustalonych reguł w trakcie rywalizacji sportowej; omawia sposoby postępowania w sytuacji zagrożenia zdrowia lub życia; wymienia zasady bezpiecznego korzystania ze sprzętu sportowego; omawia zasady bezpiecznego zachowania się nad wodą i w górach w różnych porach roku; stosuje zasady asekuracji podczas zajęć ruchowych; korzysta bezpiecznie ze sprzętu i urządzeń sportowych; wykonuje elementy samoobrony; wyjaśnia pojęcie zdrowia; opisuje pozytywne mierniki zdrowia; wymienia zasady i metody hartowania organizmu; omawia sposoby ochrony przed nadmiernym nasłonecznieniem i niską temperaturą; omawia zasady aktywnego wypoczynku zgodne z rekomendacjami aktywności fizycznej dla swojego wieku; wykonuje ćwiczenia kształtujące nawyk prawidłowej postawy ciała w postawie stojącej, siedzącej i leżeniu oraz w czasie wykonywania różnych codziennych czynności; wykonuje ćwiczenia oddechowe i inne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="008A04E9" w:rsidRPr="00FE263D">
              <w:rPr>
                <w:rFonts w:ascii="Times New Roman" w:hAnsi="Times New Roman" w:cs="Times New Roman"/>
                <w:sz w:val="16"/>
                <w:szCs w:val="16"/>
              </w:rPr>
              <w:t>o charakterze relaksacyjnym; podejmuje aktywność fizyczną w różnych warunkach atmosferycznych</w:t>
            </w:r>
          </w:p>
          <w:p w:rsidR="008A04E9" w:rsidRDefault="008A04E9" w:rsidP="008A04E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3CD">
              <w:rPr>
                <w:rFonts w:ascii="Times New Roman" w:hAnsi="Times New Roman"/>
                <w:sz w:val="16"/>
                <w:szCs w:val="16"/>
              </w:rPr>
              <w:t>osiąga wyniki powyżej przewidzianych na ocenę bardzo dobrą</w:t>
            </w:r>
          </w:p>
          <w:p w:rsidR="008A04E9" w:rsidRPr="002A23CD" w:rsidRDefault="008A04E9" w:rsidP="008A04E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3CD">
              <w:rPr>
                <w:rFonts w:ascii="Times New Roman" w:hAnsi="Times New Roman"/>
                <w:sz w:val="16"/>
                <w:szCs w:val="16"/>
              </w:rPr>
              <w:t>chętnie reprezentuje szkołę w zawodach sportowych i osiąga znaczące wyniki</w:t>
            </w:r>
          </w:p>
          <w:p w:rsidR="008A04E9" w:rsidRPr="00B42C3E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zawsze przygotowany – posiada odpowiedni strój na lekcje wychowania fizycznego oraz aktywnie w nich uczestniczy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postęp w usprawnianiu się – poprawa w osiągnięciach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aktywnie uczestniczy w życiu sportowym szkoły</w:t>
            </w:r>
          </w:p>
          <w:p w:rsidR="008A04E9" w:rsidRDefault="008A04E9" w:rsidP="00DA2E0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A04E9" w:rsidTr="00DA2E01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8A04E9" w:rsidRPr="00A36B56" w:rsidRDefault="008A04E9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bardzo dobrą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opanuje w pełnym zakresie wiadomości i umiejętności określone w podstawie programowej (j.w.)</w:t>
            </w:r>
          </w:p>
          <w:p w:rsidR="008A04E9" w:rsidRDefault="008A04E9" w:rsidP="00DA2E01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 xml:space="preserve">ćwiczenia wykonuje właściwą techniką, pewnie, w odpowiednim tempie, zna założenia taktyczne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i przepisy dyscyplin zawartych w programie nauczania</w:t>
            </w:r>
            <w:r w:rsidRPr="00DD3C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A04E9" w:rsidRPr="00DD3CEF" w:rsidRDefault="008A04E9" w:rsidP="00DA2E01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/>
                <w:sz w:val="16"/>
                <w:szCs w:val="16"/>
              </w:rPr>
              <w:t>chętnie reprezentuje szkołę w zawodach szkolnych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widoczny postęp w rozwoju sprawności i umiejętności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przygotowany do zajęć – posiada odpowiedni strój na lekcje wychowania fizycznego oraz aktywnie w nich uczestniczy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wykazuje pozytywną postawę i stosunek do zajęć; uczestniczy w nich z zaangażowaniem</w:t>
            </w:r>
          </w:p>
          <w:p w:rsidR="008A04E9" w:rsidRDefault="008A04E9" w:rsidP="00DA2E01">
            <w:pPr>
              <w:jc w:val="both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8A04E9" w:rsidTr="00DA2E01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8A04E9" w:rsidRPr="00A36B56" w:rsidRDefault="008A04E9" w:rsidP="00DA2E01">
            <w:pPr>
              <w:pStyle w:val="wlasny"/>
              <w:spacing w:before="0" w:after="0" w:line="23" w:lineRule="atLeast"/>
              <w:ind w:left="0"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dobrą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opanuje w pełni swoich możliwości wiadomości i umiejętności określone w podstawie programowej (j.w.)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sporadycznie zdarzy mu się być nieprzygotowanym do zajęć – brak odpowiedniego stroju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aktywnie uczestniczy w zajęciach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większość ćwiczeń wykonuje dobrze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podejmuje wysiłek, stara się, jednak nie zawsze</w:t>
            </w:r>
          </w:p>
          <w:p w:rsidR="008A04E9" w:rsidRDefault="00D64233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brak stałej poprawy</w:t>
            </w:r>
          </w:p>
          <w:p w:rsidR="008A04E9" w:rsidRDefault="008A04E9" w:rsidP="00DA2E01">
            <w:pPr>
              <w:pStyle w:val="wlasny"/>
              <w:spacing w:before="0" w:after="0" w:line="23" w:lineRule="atLeast"/>
              <w:ind w:left="0" w:firstLine="0"/>
              <w:rPr>
                <w:rFonts w:ascii="Times New Roman" w:hAnsi="Times New Roman"/>
                <w:sz w:val="16"/>
              </w:rPr>
            </w:pPr>
          </w:p>
        </w:tc>
      </w:tr>
      <w:tr w:rsidR="008A04E9" w:rsidTr="00DA2E01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8A04E9" w:rsidRPr="00EC36D8" w:rsidRDefault="008A04E9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dostateczną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opanował materiał programowy na poziomie przeciętnym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(j.w.)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ćwiczenia wykonuje niepewnie z większymi błędami technicznymi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wykazuje niski postęp w usprawnieniu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na poziomie przeciętnym radzi sobie w poszczególnych dyscyplinach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jest często nieprzygotowany do zajęć – brak odpowiedniego stroju</w:t>
            </w:r>
          </w:p>
          <w:p w:rsidR="008A04E9" w:rsidRPr="002A23CD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przeszkadza na lekcjach, brak widocznego zaangażowania</w:t>
            </w:r>
          </w:p>
          <w:p w:rsidR="008A04E9" w:rsidRDefault="008A04E9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8A04E9" w:rsidTr="00DA2E01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8A04E9" w:rsidRPr="00EC36D8" w:rsidRDefault="008A04E9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dopuszczającą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opanował materiał programowy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znacznie poniżej poziomu przeciętnego (j.w.)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opanował minimalną ilość wiadomości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ćwiczenia wykonuje niepewnie, niechętnie z dużymi błędami technicznymi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wykazuje bardzo mały postęp w usprawnieniu 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jest bardzo często nieprzygotowany do zajęć 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nie uczestniczy aktywnie w lekcjach, nie wykazuje zaangażowania</w:t>
            </w:r>
          </w:p>
          <w:p w:rsidR="008A04E9" w:rsidRPr="00EC36D8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przejawia duże braki w zakresie postawy i stosunku do wychowania fizycznego</w:t>
            </w:r>
          </w:p>
          <w:p w:rsidR="008A04E9" w:rsidRDefault="008A04E9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sz w:val="16"/>
              </w:rPr>
            </w:pPr>
          </w:p>
        </w:tc>
      </w:tr>
    </w:tbl>
    <w:p w:rsidR="008A04E9" w:rsidRDefault="008A04E9" w:rsidP="008A04E9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A04E9" w:rsidRDefault="008A04E9" w:rsidP="008A04E9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Sposoby sprawdzania osiągnięć edukacyjnych:</w:t>
      </w:r>
    </w:p>
    <w:p w:rsidR="008A04E9" w:rsidRPr="00107650" w:rsidRDefault="008A04E9" w:rsidP="008A04E9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7650">
        <w:rPr>
          <w:rFonts w:ascii="Times New Roman" w:hAnsi="Times New Roman" w:cs="Times New Roman"/>
          <w:sz w:val="16"/>
          <w:szCs w:val="16"/>
        </w:rPr>
        <w:t>podstawą oceny jest wysiłek włożony przez ucznia w wywiązywanie się z obowiązków wynikających ze specyfiki zajęć</w:t>
      </w:r>
      <w:r>
        <w:rPr>
          <w:rFonts w:ascii="Times New Roman" w:hAnsi="Times New Roman" w:cs="Times New Roman"/>
          <w:sz w:val="16"/>
          <w:szCs w:val="16"/>
        </w:rPr>
        <w:t xml:space="preserve"> wychowania fizycznego,</w:t>
      </w:r>
    </w:p>
    <w:p w:rsidR="008A04E9" w:rsidRDefault="008A04E9" w:rsidP="008A04E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aktywne uczestnictwo podczas lekcji wychowania fizycznego,</w:t>
      </w:r>
    </w:p>
    <w:p w:rsidR="008A04E9" w:rsidRDefault="008A04E9" w:rsidP="008A04E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testy sprawności fizycznej, tory sprawnościowe, tory przeszkód,</w:t>
      </w:r>
    </w:p>
    <w:p w:rsidR="008A04E9" w:rsidRDefault="008A04E9" w:rsidP="008A04E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udział w zawodach sportowych,</w:t>
      </w:r>
    </w:p>
    <w:p w:rsidR="008A04E9" w:rsidRDefault="008A04E9" w:rsidP="008A04E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umiejętność współpracy podczas gier zespołowych,</w:t>
      </w:r>
    </w:p>
    <w:p w:rsidR="008A04E9" w:rsidRDefault="008A04E9" w:rsidP="008A04E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sprawdzian umiejętności technicznych z wyznaczonych dyscyplin sportowych,</w:t>
      </w:r>
    </w:p>
    <w:p w:rsidR="008A04E9" w:rsidRDefault="008A04E9" w:rsidP="008A04E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prowadzenie rozgrzewki przy pomocy nauczyciela,</w:t>
      </w:r>
    </w:p>
    <w:p w:rsidR="008A04E9" w:rsidRDefault="008A04E9" w:rsidP="008A04E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sędziowanie/ znajomość przepisów danej dyscypliny sportowej na poziomie nauczanym,</w:t>
      </w:r>
    </w:p>
    <w:p w:rsidR="008A04E9" w:rsidRPr="007F0C21" w:rsidRDefault="008A04E9" w:rsidP="008A04E9">
      <w:pPr>
        <w:pStyle w:val="Akapitzlist"/>
        <w:numPr>
          <w:ilvl w:val="0"/>
          <w:numId w:val="1"/>
        </w:numPr>
        <w:spacing w:after="0" w:line="240" w:lineRule="auto"/>
        <w:ind w:right="119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 xml:space="preserve">postęp w opanowaniu umiejętności i wiadomości przewidzianych dla poszczególnych klas zgodnie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F0C21">
        <w:rPr>
          <w:rFonts w:ascii="Times New Roman" w:hAnsi="Times New Roman" w:cs="Times New Roman"/>
          <w:sz w:val="16"/>
          <w:szCs w:val="16"/>
        </w:rPr>
        <w:t>z indywidualnymi możliwościami i predyspozycjami,</w:t>
      </w:r>
    </w:p>
    <w:p w:rsidR="008A04E9" w:rsidRPr="007F0C21" w:rsidRDefault="008A04E9" w:rsidP="008A04E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sumienność i staranność w wywiązywaniu się z obowiązków wynikających z przedmiotu,</w:t>
      </w:r>
    </w:p>
    <w:p w:rsidR="008A04E9" w:rsidRPr="007F0C21" w:rsidRDefault="008A04E9" w:rsidP="008A04E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wkład pracy w przebieg lekcji i przygotowanie do zajęć,</w:t>
      </w:r>
    </w:p>
    <w:p w:rsidR="008A04E9" w:rsidRPr="007F0C21" w:rsidRDefault="008A04E9" w:rsidP="008A04E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stosunek do współćwiczącego i do przeciwnika,</w:t>
      </w:r>
    </w:p>
    <w:p w:rsidR="008A04E9" w:rsidRPr="007F0C21" w:rsidRDefault="008A04E9" w:rsidP="008A04E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aktywność fizyczna,</w:t>
      </w:r>
    </w:p>
    <w:p w:rsidR="008A04E9" w:rsidRDefault="008A04E9" w:rsidP="008A04E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osiągnięte wyniki w sportach wymiernych, dokładność wykonywania zadania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8A04E9" w:rsidRPr="007F0C21" w:rsidRDefault="008A04E9" w:rsidP="008A04E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poziom zdobytej wiedzy</w:t>
      </w:r>
      <w:r>
        <w:rPr>
          <w:rFonts w:ascii="Times New Roman" w:hAnsi="Times New Roman" w:cs="Times New Roman"/>
          <w:sz w:val="16"/>
          <w:szCs w:val="16"/>
        </w:rPr>
        <w:t xml:space="preserve"> z zakresu: rozwoju fizycznego i sprawności fizycznej; aktywności fizycznej; bezpieczeństwa w aktywności fizycznej; edukacji zdrowotnej</w:t>
      </w:r>
    </w:p>
    <w:p w:rsidR="008A04E9" w:rsidRDefault="008A04E9" w:rsidP="008A04E9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A04E9" w:rsidRDefault="008A04E9" w:rsidP="008A04E9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Zwolnienie od lekarza lub rodzica/prawnego opiekuna z wykonywania ćwiczeń nie zwalnia dziecka z lekcji. Podczas zajęć wychowania fizycznego dziecko zwolnione z ćwiczeń zdobywa wiedzę z zakresu:</w:t>
      </w:r>
      <w:r w:rsidRPr="007E1B5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rozwoju fizycznego i sprawności fizycznej; aktywności fizycznej; bezpieczeństwa w aktywności fizycznej; edukacji zdrowotnej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</w:p>
    <w:p w:rsidR="008A04E9" w:rsidRDefault="008A04E9" w:rsidP="008A04E9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A04E9" w:rsidRDefault="008A04E9" w:rsidP="008A04E9">
      <w:pPr>
        <w:spacing w:before="240" w:line="240" w:lineRule="auto"/>
        <w:contextualSpacing/>
        <w:jc w:val="both"/>
      </w:pPr>
      <w:r>
        <w:rPr>
          <w:rFonts w:ascii="Times New Roman" w:hAnsi="Times New Roman" w:cs="Times New Roman"/>
          <w:b/>
          <w:sz w:val="16"/>
          <w:szCs w:val="16"/>
        </w:rPr>
        <w:t>Warunki, jakie musi spełnić uczeń w celu uzyskania wyższej niż przewidywana rocznej oceny klasyfikacyjnej z zajęć edukacyjnych określa § 48 Statutu Szkoły.</w:t>
      </w:r>
      <w:r>
        <w:t xml:space="preserve"> </w:t>
      </w:r>
    </w:p>
    <w:p w:rsidR="005E3692" w:rsidRDefault="005E3692"/>
    <w:sectPr w:rsidR="005E3692" w:rsidSect="00FE263D">
      <w:pgSz w:w="16838" w:h="11906" w:orient="landscape"/>
      <w:pgMar w:top="426" w:right="720" w:bottom="426" w:left="720" w:header="0" w:footer="0" w:gutter="0"/>
      <w:cols w:num="2"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16A"/>
    <w:multiLevelType w:val="multilevel"/>
    <w:tmpl w:val="E7FE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F80323"/>
    <w:multiLevelType w:val="multilevel"/>
    <w:tmpl w:val="E7FE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CE0509"/>
    <w:multiLevelType w:val="hybridMultilevel"/>
    <w:tmpl w:val="BC64F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56A45"/>
    <w:multiLevelType w:val="hybridMultilevel"/>
    <w:tmpl w:val="5502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drawingGridHorizontalSpacing w:val="110"/>
  <w:displayHorizontalDrawingGridEvery w:val="2"/>
  <w:characterSpacingControl w:val="doNotCompress"/>
  <w:compat/>
  <w:rsids>
    <w:rsidRoot w:val="008A04E9"/>
    <w:rsid w:val="005E3692"/>
    <w:rsid w:val="008A04E9"/>
    <w:rsid w:val="00D64233"/>
    <w:rsid w:val="00FE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4E9"/>
    <w:pPr>
      <w:ind w:left="720"/>
      <w:contextualSpacing/>
    </w:pPr>
  </w:style>
  <w:style w:type="paragraph" w:customStyle="1" w:styleId="wlasny">
    <w:name w:val="wlasny"/>
    <w:basedOn w:val="Normalny"/>
    <w:qFormat/>
    <w:rsid w:val="008A04E9"/>
    <w:pPr>
      <w:spacing w:before="60" w:after="40" w:line="264" w:lineRule="auto"/>
      <w:ind w:left="170" w:hanging="170"/>
    </w:pPr>
    <w:rPr>
      <w:rFonts w:ascii="Arial" w:eastAsia="Calibri" w:hAnsi="Arial" w:cs="Times New Roman"/>
      <w:sz w:val="17"/>
      <w:szCs w:val="24"/>
    </w:rPr>
  </w:style>
  <w:style w:type="table" w:styleId="Tabela-Siatka">
    <w:name w:val="Table Grid"/>
    <w:basedOn w:val="Standardowy"/>
    <w:uiPriority w:val="59"/>
    <w:rsid w:val="008A0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A04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1044</Words>
  <Characters>6269</Characters>
  <Application>Microsoft Office Word</Application>
  <DocSecurity>0</DocSecurity>
  <Lines>52</Lines>
  <Paragraphs>14</Paragraphs>
  <ScaleCrop>false</ScaleCrop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trenerkrakowiak trenerkrakowiak</dc:creator>
  <cp:lastModifiedBy>trenerkrakowiak trenerkrakowiak</cp:lastModifiedBy>
  <cp:revision>4</cp:revision>
  <dcterms:created xsi:type="dcterms:W3CDTF">2018-09-30T18:49:00Z</dcterms:created>
  <dcterms:modified xsi:type="dcterms:W3CDTF">2018-09-30T18:57:00Z</dcterms:modified>
</cp:coreProperties>
</file>