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C69FC" w14:textId="77777777" w:rsidR="00473E43" w:rsidRDefault="00473E43" w:rsidP="00243D7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4C5E2348" w14:textId="4C9EB32C" w:rsidR="00243D7E" w:rsidRPr="00C21E14" w:rsidRDefault="00243D7E" w:rsidP="00243D7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243D7E">
        <w:rPr>
          <w:rFonts w:ascii="Times New Roman" w:hAnsi="Times New Roman" w:cs="Times New Roman"/>
          <w:b/>
          <w:sz w:val="20"/>
          <w:szCs w:val="20"/>
        </w:rPr>
        <w:t>Wymagania edukacyjne niezbędne do uzyskania poszczególnych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43D7E">
        <w:rPr>
          <w:rFonts w:ascii="Times New Roman" w:hAnsi="Times New Roman" w:cs="Times New Roman"/>
          <w:b/>
          <w:sz w:val="20"/>
          <w:szCs w:val="20"/>
        </w:rPr>
        <w:t xml:space="preserve">śródrocznych i rocznych ocen klasyfikacyjnych z </w:t>
      </w:r>
      <w:r>
        <w:rPr>
          <w:rFonts w:ascii="Times New Roman" w:hAnsi="Times New Roman" w:cs="Times New Roman"/>
          <w:b/>
          <w:sz w:val="20"/>
          <w:szCs w:val="20"/>
        </w:rPr>
        <w:t>geografii</w:t>
      </w:r>
      <w:r w:rsidRPr="00243D7E">
        <w:rPr>
          <w:rFonts w:ascii="Times New Roman" w:hAnsi="Times New Roman" w:cs="Times New Roman"/>
          <w:b/>
          <w:sz w:val="20"/>
          <w:szCs w:val="20"/>
        </w:rPr>
        <w:t xml:space="preserve"> w klasie </w:t>
      </w:r>
      <w:r>
        <w:rPr>
          <w:rFonts w:ascii="Times New Roman" w:hAnsi="Times New Roman" w:cs="Times New Roman"/>
          <w:b/>
          <w:sz w:val="20"/>
          <w:szCs w:val="20"/>
        </w:rPr>
        <w:t>VII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28"/>
        <w:gridCol w:w="2828"/>
        <w:gridCol w:w="2828"/>
        <w:gridCol w:w="2829"/>
        <w:gridCol w:w="2829"/>
      </w:tblGrid>
      <w:tr w:rsidR="00C21E14" w:rsidRPr="00C21E14" w14:paraId="5020DC91" w14:textId="77777777" w:rsidTr="00B62E28"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F265" w14:textId="77777777" w:rsidR="00C21E14" w:rsidRPr="00C21E14" w:rsidRDefault="00C21E14" w:rsidP="00230C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21E14">
              <w:rPr>
                <w:rFonts w:ascii="Times New Roman" w:hAnsi="Times New Roman" w:cs="Times New Roman"/>
                <w:b/>
                <w:sz w:val="15"/>
                <w:szCs w:val="15"/>
              </w:rPr>
              <w:t>STOPIEŃ</w:t>
            </w:r>
          </w:p>
        </w:tc>
      </w:tr>
      <w:tr w:rsidR="00C21E14" w:rsidRPr="00C21E14" w14:paraId="59D9C0CE" w14:textId="77777777" w:rsidTr="00B62E28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7DC8" w14:textId="77777777" w:rsidR="00C21E14" w:rsidRPr="00C21E14" w:rsidRDefault="00C21E14" w:rsidP="00230C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21E14">
              <w:rPr>
                <w:rFonts w:ascii="Times New Roman" w:hAnsi="Times New Roman" w:cs="Times New Roman"/>
                <w:b/>
                <w:sz w:val="15"/>
                <w:szCs w:val="15"/>
              </w:rPr>
              <w:t>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2E61" w14:textId="77777777" w:rsidR="00C21E14" w:rsidRPr="00C21E14" w:rsidRDefault="00C21E14" w:rsidP="00230C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21E14">
              <w:rPr>
                <w:rFonts w:ascii="Times New Roman" w:hAnsi="Times New Roman" w:cs="Times New Roman"/>
                <w:b/>
                <w:sz w:val="15"/>
                <w:szCs w:val="15"/>
              </w:rPr>
              <w:t>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3F70" w14:textId="77777777" w:rsidR="00C21E14" w:rsidRPr="00C21E14" w:rsidRDefault="00C21E14" w:rsidP="00230C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21E14"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A3BA" w14:textId="77777777" w:rsidR="00C21E14" w:rsidRPr="00C21E14" w:rsidRDefault="00C21E14" w:rsidP="00230C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21E14"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C99A" w14:textId="77777777" w:rsidR="00C21E14" w:rsidRPr="00C21E14" w:rsidRDefault="00C21E14" w:rsidP="00230C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21E14"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</w:tr>
      <w:tr w:rsidR="00C21E14" w:rsidRPr="00C21E14" w14:paraId="5FDFD0AD" w14:textId="77777777" w:rsidTr="00B62E28">
        <w:trPr>
          <w:trHeight w:val="3648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6847" w14:textId="77777777" w:rsidR="004257CB" w:rsidRPr="00C21E14" w:rsidRDefault="004257CB" w:rsidP="004257C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73E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opisuje położenie geograficzne Polski oraz główne rzeki Polski,</w:t>
            </w: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180B3A14" w14:textId="77777777" w:rsidR="004257CB" w:rsidRPr="00C21E14" w:rsidRDefault="004257CB" w:rsidP="004257C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 wpływ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transportu i łączności </w:t>
            </w: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>na jakość życia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1BFE112" w14:textId="443F8479" w:rsidR="004257CB" w:rsidRDefault="004257CB" w:rsidP="00FC2F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wskazuje położenie swojego regionu geograficznego na mapie Polski</w:t>
            </w:r>
            <w:r w:rsidR="00FC2F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2BFBAED6" w14:textId="4C914DA4" w:rsidR="00FC2F6F" w:rsidRPr="00883649" w:rsidRDefault="00FC2F6F" w:rsidP="00FC2F6F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88364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- </w:t>
            </w:r>
            <w:r w:rsidR="00593EE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przedstawia główne cechy </w:t>
            </w:r>
            <w:r w:rsidR="00593EEE" w:rsidRPr="0088364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przyrodnicze</w:t>
            </w:r>
            <w:r w:rsidRPr="0088364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Morza Bałtyckiego, </w:t>
            </w:r>
          </w:p>
          <w:p w14:paraId="6DAD96CB" w14:textId="77777777" w:rsidR="00F6688F" w:rsidRPr="00C21E14" w:rsidRDefault="00F6688F" w:rsidP="00F6688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wyróżnia najważniejsze cechy </w:t>
            </w: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gleb w Polsce, </w:t>
            </w:r>
          </w:p>
          <w:p w14:paraId="09A33493" w14:textId="1EBFD3A3" w:rsidR="00FC2F6F" w:rsidRPr="00C21E14" w:rsidRDefault="00FC2F6F" w:rsidP="00FC2F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wymienia </w:t>
            </w: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sektory gospodarki Polski, </w:t>
            </w:r>
          </w:p>
          <w:p w14:paraId="55249B21" w14:textId="49CD346B" w:rsidR="00FC2F6F" w:rsidRPr="00C21E14" w:rsidRDefault="00FC2F6F" w:rsidP="00FC2F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opisuje</w:t>
            </w: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cechy polskiego rolnictwa, </w:t>
            </w:r>
          </w:p>
          <w:p w14:paraId="786035E0" w14:textId="209864D3" w:rsidR="00FC2F6F" w:rsidRPr="00C21E14" w:rsidRDefault="00FC2F6F" w:rsidP="00FC2F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charakteryzuje</w:t>
            </w: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przykłady różnych rodzajów usług w Polsce, </w:t>
            </w:r>
          </w:p>
          <w:p w14:paraId="1DFFBA01" w14:textId="65F44C2F" w:rsidR="00FC2F6F" w:rsidRPr="00C21E14" w:rsidRDefault="00FC2F6F" w:rsidP="00FC2F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charakteryzuje </w:t>
            </w: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duże miasta w Polsce oraz ich strefy podmiejskie, </w:t>
            </w:r>
          </w:p>
          <w:p w14:paraId="768F73EE" w14:textId="44025BB8" w:rsidR="00FC2F6F" w:rsidRDefault="00FC2F6F" w:rsidP="00FC2F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="00593EE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podaje </w:t>
            </w: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cechy własnego regionu</w:t>
            </w:r>
            <w:r w:rsidR="00593EE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 podstawie map tematycznych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2B1BF0CB" w14:textId="6F94C906" w:rsidR="00852A65" w:rsidRPr="00883649" w:rsidRDefault="00852A65" w:rsidP="00FC2F6F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88364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- opisuje </w:t>
            </w:r>
            <w:r w:rsidRPr="0088364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przejściowość klimatu Polski,</w:t>
            </w:r>
          </w:p>
          <w:p w14:paraId="67EDBE17" w14:textId="29666E62" w:rsidR="00852A65" w:rsidRPr="00883649" w:rsidRDefault="00F6688F" w:rsidP="00852A65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88364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rozróżnia rodzaje lasów w Polsce</w:t>
            </w:r>
            <w:r w:rsidRPr="0088364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="00852A65" w:rsidRPr="0088364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- wskazuje cechy gospodarki morskiej w Polsce, </w:t>
            </w:r>
          </w:p>
          <w:p w14:paraId="11C690F4" w14:textId="707F7030" w:rsidR="00C21E14" w:rsidRPr="00C21E14" w:rsidRDefault="00852A65" w:rsidP="00C21E1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wymien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ia</w:t>
            </w: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 charakteryzuje </w:t>
            </w: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warunki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które mają wpływ na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rozwój gospodarczy Polski.</w:t>
            </w:r>
          </w:p>
          <w:p w14:paraId="09B3AC9F" w14:textId="77777777" w:rsidR="00C21E14" w:rsidRDefault="00C21E14" w:rsidP="00C21E1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Pr="0088364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potrafi scharakteryzować strukturę demograficzną ludności w Polsce,</w:t>
            </w: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35A3BC09" w14:textId="77777777" w:rsidR="00593EEE" w:rsidRDefault="00593EEE" w:rsidP="00593EEE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wykazuje wpływ </w:t>
            </w: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przemian gospodarcze po 1989 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.;</w:t>
            </w:r>
          </w:p>
          <w:p w14:paraId="38AD830A" w14:textId="3A8368F2" w:rsidR="00593EEE" w:rsidRPr="00883649" w:rsidRDefault="00C21E14" w:rsidP="00C21E14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88364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- </w:t>
            </w:r>
            <w:r w:rsidR="00593EEE" w:rsidRPr="0088364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p</w:t>
            </w:r>
            <w:r w:rsidR="00593EE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rzedstawia przyczyny i skutki migracji zagranicznych w Polsce;  </w:t>
            </w:r>
          </w:p>
          <w:p w14:paraId="5DE22770" w14:textId="77777777" w:rsidR="00593EEE" w:rsidRPr="00F6688F" w:rsidRDefault="00593EEE" w:rsidP="00593EE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688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rozpoznaje w terenie główne obiekty decydujące o atrakcyjności „małej ojczyzny”; </w:t>
            </w:r>
          </w:p>
          <w:p w14:paraId="0812BB94" w14:textId="035760A1" w:rsidR="00C21E14" w:rsidRPr="00C21E14" w:rsidRDefault="00C21E14" w:rsidP="00852A6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6D23" w14:textId="77777777" w:rsidR="004257CB" w:rsidRPr="00C21E14" w:rsidRDefault="004257CB" w:rsidP="004257C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73E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opisuje położenie geograficzne Polski oraz główne rzeki Polski,</w:t>
            </w: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6CEA1978" w14:textId="77777777" w:rsidR="004257CB" w:rsidRPr="00C21E14" w:rsidRDefault="004257CB" w:rsidP="004257C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 wpływ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transportu i łączności </w:t>
            </w: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>na jakość życia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BDFFEA9" w14:textId="42B39A5F" w:rsidR="004257CB" w:rsidRDefault="004257CB" w:rsidP="00FC2F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wskazuje położenie swojego regionu geograficznego na mapie Polski</w:t>
            </w:r>
            <w:r w:rsidR="00FC2F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2BDEAC7D" w14:textId="0593A46C" w:rsidR="00593EEE" w:rsidRPr="00883649" w:rsidRDefault="00593EEE" w:rsidP="00593EEE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88364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przedstawia główne cechy </w:t>
            </w:r>
            <w:r w:rsidRPr="0088364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przyrodnicze Morza Bałtyckiego, </w:t>
            </w:r>
          </w:p>
          <w:p w14:paraId="4B5DEF2E" w14:textId="77777777" w:rsidR="00F6688F" w:rsidRPr="00C21E14" w:rsidRDefault="00F6688F" w:rsidP="00F6688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wyróżnia najważniejsze cechy </w:t>
            </w: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gleb w Polsce, </w:t>
            </w:r>
          </w:p>
          <w:p w14:paraId="06F92502" w14:textId="5FC4392F" w:rsidR="00FC2F6F" w:rsidRPr="00C21E14" w:rsidRDefault="00FC2F6F" w:rsidP="00FC2F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wymienia </w:t>
            </w: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sektory gospodarki Polski, </w:t>
            </w:r>
          </w:p>
          <w:p w14:paraId="1F0D7746" w14:textId="1BCB968A" w:rsidR="00FC2F6F" w:rsidRPr="00C21E14" w:rsidRDefault="00FC2F6F" w:rsidP="00FC2F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opisuje</w:t>
            </w: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cechy polskiego rolnictwa, </w:t>
            </w:r>
          </w:p>
          <w:p w14:paraId="62A57F16" w14:textId="56B45BA4" w:rsidR="00FC2F6F" w:rsidRPr="00C21E14" w:rsidRDefault="00FC2F6F" w:rsidP="00FC2F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charakteryzuje</w:t>
            </w: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przykłady różnych rodzajów usług w Polsce, </w:t>
            </w:r>
          </w:p>
          <w:p w14:paraId="020953DA" w14:textId="0952D986" w:rsidR="00FC2F6F" w:rsidRPr="00C21E14" w:rsidRDefault="00FC2F6F" w:rsidP="00FC2F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charakteryzuje </w:t>
            </w: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duże miasta w Polsce oraz ich strefy podmiejskie, </w:t>
            </w:r>
          </w:p>
          <w:p w14:paraId="3AE2720A" w14:textId="38B2734E" w:rsidR="00FC2F6F" w:rsidRDefault="00FC2F6F" w:rsidP="00FC2F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="00593EE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podaje </w:t>
            </w: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cechy własnego regionu</w:t>
            </w:r>
            <w:r w:rsidR="00593EE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 podstawie ma tematycznych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7628081B" w14:textId="42713371" w:rsidR="00852A65" w:rsidRPr="00883649" w:rsidRDefault="00852A65" w:rsidP="00FC2F6F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88364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- opisuje </w:t>
            </w:r>
            <w:r w:rsidRPr="0088364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przejściowość klimatu Polski,</w:t>
            </w:r>
          </w:p>
          <w:p w14:paraId="5027B8F8" w14:textId="2227BEC5" w:rsidR="00852A65" w:rsidRPr="00C21E14" w:rsidRDefault="00F6688F" w:rsidP="00852A6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8364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rozróżnia rodzaje lasów w Polsce</w:t>
            </w: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852A65"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="00852A6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wskazuje</w:t>
            </w:r>
            <w:r w:rsidR="00852A65"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cechy gospodarki morskiej w Polsce, </w:t>
            </w:r>
          </w:p>
          <w:p w14:paraId="388077D1" w14:textId="49884A49" w:rsidR="004257CB" w:rsidRPr="00852A65" w:rsidRDefault="00852A65" w:rsidP="00C21E1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wymien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ia</w:t>
            </w: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 charakteryzuje </w:t>
            </w: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warunki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które mają wpływ na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rozwój gospodarczy Polski,</w:t>
            </w:r>
          </w:p>
          <w:p w14:paraId="0FFC72B2" w14:textId="07EE730D" w:rsidR="00852A65" w:rsidRDefault="00C21E14" w:rsidP="00852A6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852A65" w:rsidRPr="0088364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potrafi scharakteryzować strukturę demograficzną ludności w Polsce,</w:t>
            </w:r>
            <w:r w:rsidR="00852A65"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263EB21B" w14:textId="774B5DFC" w:rsidR="00852A65" w:rsidRDefault="00852A65" w:rsidP="00852A6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="00593EE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wykazuje wpływ </w:t>
            </w: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przemian gospodarcze po 1989 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="00593EE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6C92FC33" w14:textId="77777777" w:rsidR="00593EEE" w:rsidRPr="00F6688F" w:rsidRDefault="00593EEE" w:rsidP="00593EE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688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rozpoznaje w terenie główne obiekty decydujące o atrakcyjności „małej ojczyzny”; </w:t>
            </w:r>
          </w:p>
          <w:p w14:paraId="24C72D50" w14:textId="1C510E01" w:rsidR="00C21E14" w:rsidRPr="00593EEE" w:rsidRDefault="00C21E14" w:rsidP="00852A6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F942" w14:textId="77777777" w:rsidR="004257CB" w:rsidRPr="00C21E14" w:rsidRDefault="004257CB" w:rsidP="004257C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73E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opisuje położenie geograficzne Polski oraz główne rzeki Polski,</w:t>
            </w: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4FA9657A" w14:textId="77777777" w:rsidR="004257CB" w:rsidRPr="00C21E14" w:rsidRDefault="004257CB" w:rsidP="004257C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 wpływ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transportu i łączności </w:t>
            </w: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>na jakość życia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0A6D6C2" w14:textId="354EDE88" w:rsidR="004257CB" w:rsidRDefault="004257CB" w:rsidP="00FC2F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wskazuje położenie swojego regionu geograficznego na mapie Polski</w:t>
            </w:r>
            <w:r w:rsidR="00FC2F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7C430980" w14:textId="77777777" w:rsidR="00593EEE" w:rsidRPr="00883649" w:rsidRDefault="00593EEE" w:rsidP="00593EEE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88364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przedstawia główne cechy </w:t>
            </w:r>
            <w:r w:rsidRPr="0088364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przyrodnicze Morza Bałtyckiego, </w:t>
            </w:r>
          </w:p>
          <w:p w14:paraId="4AEAE0E0" w14:textId="49CFFE5C" w:rsidR="00F6688F" w:rsidRPr="00C21E14" w:rsidRDefault="00FC2F6F" w:rsidP="00F6688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8364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-</w:t>
            </w:r>
            <w:r w:rsidR="00F6688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="00F668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wyróżnia najważniejsze cechy </w:t>
            </w:r>
            <w:r w:rsidR="00F6688F"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gleb w Polsce, </w:t>
            </w:r>
          </w:p>
          <w:p w14:paraId="50EE8CAE" w14:textId="2FC1CE36" w:rsidR="00FC2F6F" w:rsidRPr="00C21E14" w:rsidRDefault="00FC2F6F" w:rsidP="00FC2F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zna sektory gospodarki Polski, </w:t>
            </w:r>
          </w:p>
          <w:p w14:paraId="6A97C779" w14:textId="77777777" w:rsidR="00FC2F6F" w:rsidRPr="00C21E14" w:rsidRDefault="00FC2F6F" w:rsidP="00FC2F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potrafi podać cechy polskiego rolnictwa, </w:t>
            </w:r>
          </w:p>
          <w:p w14:paraId="5BCC6C1C" w14:textId="77777777" w:rsidR="00FC2F6F" w:rsidRPr="00C21E14" w:rsidRDefault="00FC2F6F" w:rsidP="00FC2F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podaje przykłady różnych rodzajów usług w Polsce, </w:t>
            </w:r>
          </w:p>
          <w:p w14:paraId="4C5C5160" w14:textId="1B21A1D7" w:rsidR="00FC2F6F" w:rsidRPr="00C21E14" w:rsidRDefault="00FC2F6F" w:rsidP="00FC2F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wskaz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uje</w:t>
            </w: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duże miasta w Polsce oraz ich strefy podmiejskie, </w:t>
            </w:r>
          </w:p>
          <w:p w14:paraId="0075AC8B" w14:textId="3F2F0066" w:rsidR="004257CB" w:rsidRPr="00FC2F6F" w:rsidRDefault="00FC2F6F" w:rsidP="00FC2F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="00593EE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podaje </w:t>
            </w: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cechy własnego regionu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39B0EC53" w14:textId="3C9F00D1" w:rsidR="00FC2F6F" w:rsidRPr="00883649" w:rsidRDefault="00C21E14" w:rsidP="00C21E14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88364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- </w:t>
            </w:r>
            <w:r w:rsidR="00FC2F6F" w:rsidRPr="0088364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opisuje </w:t>
            </w:r>
            <w:r w:rsidRPr="0088364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przejściowość klimatu Polski,</w:t>
            </w:r>
          </w:p>
          <w:p w14:paraId="1EDA2D87" w14:textId="3FEF8AE9" w:rsidR="00C21E14" w:rsidRPr="00883649" w:rsidRDefault="00C21E14" w:rsidP="00C21E14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88364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- </w:t>
            </w:r>
            <w:r w:rsidR="00F6688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rozróżnia rodzaje lasów w Polsce; </w:t>
            </w:r>
          </w:p>
          <w:p w14:paraId="3CB19FCB" w14:textId="241AD8B3" w:rsidR="00C21E14" w:rsidRPr="00883649" w:rsidRDefault="00C21E14" w:rsidP="00C21E14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88364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- </w:t>
            </w:r>
            <w:r w:rsidR="00852A65" w:rsidRPr="0088364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wskazuje</w:t>
            </w:r>
            <w:r w:rsidRPr="0088364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cechy gospodarki morskiej w Polsce, </w:t>
            </w:r>
          </w:p>
          <w:p w14:paraId="1DA53D16" w14:textId="77777777" w:rsidR="00C21E14" w:rsidRDefault="00C21E14" w:rsidP="00852A6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wymien</w:t>
            </w:r>
            <w:r w:rsidR="00852A6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ia</w:t>
            </w: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warunki</w:t>
            </w:r>
            <w:r w:rsidR="00852A6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które mają wpływ na </w:t>
            </w:r>
            <w:r w:rsidR="00852A6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rozwój gospodarczy Polski</w:t>
            </w:r>
            <w:r w:rsidR="00F668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5D3A3005" w14:textId="77777777" w:rsidR="00593EEE" w:rsidRPr="00F6688F" w:rsidRDefault="00593EEE" w:rsidP="00593EE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688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rozpoznaje w terenie główne obiekty decydujące o atrakcyjności „małej ojczyzny”; </w:t>
            </w:r>
          </w:p>
          <w:p w14:paraId="6BCAC7D2" w14:textId="56670D60" w:rsidR="00F6688F" w:rsidRPr="00C21E14" w:rsidRDefault="00F6688F" w:rsidP="00852A6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D4A3" w14:textId="77777777" w:rsidR="004257CB" w:rsidRPr="00473E43" w:rsidRDefault="004257CB" w:rsidP="004257C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73E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- opisuje położenie geograficzne Polski oraz główne rzeki Polski,  </w:t>
            </w:r>
          </w:p>
          <w:p w14:paraId="6245F7FB" w14:textId="77777777" w:rsidR="004257CB" w:rsidRPr="00C21E14" w:rsidRDefault="004257CB" w:rsidP="004257C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 wpływ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transportu i łączności </w:t>
            </w: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>na jakość życia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6C7304C" w14:textId="12491E8B" w:rsidR="004257CB" w:rsidRPr="004257CB" w:rsidRDefault="004257CB" w:rsidP="00FC2F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wskazuje położenie swojego regionu geograficznego na mapie Polski.</w:t>
            </w:r>
          </w:p>
          <w:p w14:paraId="32D06B63" w14:textId="77777777" w:rsidR="00593EEE" w:rsidRPr="00883649" w:rsidRDefault="00593EEE" w:rsidP="00593EEE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88364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przedstawia główne cechy </w:t>
            </w:r>
            <w:r w:rsidRPr="0088364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przyrodnicze Morza Bałtyckiego, </w:t>
            </w:r>
          </w:p>
          <w:p w14:paraId="61B1C7B1" w14:textId="75423AB0" w:rsidR="00C21E14" w:rsidRPr="00C21E14" w:rsidRDefault="00C21E14" w:rsidP="00C21E1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="00F668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wyróżnia najważniejsze cechy </w:t>
            </w: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gleb w Polsce, </w:t>
            </w:r>
          </w:p>
          <w:p w14:paraId="7C46BF24" w14:textId="77777777" w:rsidR="00C21E14" w:rsidRPr="00C21E14" w:rsidRDefault="00C21E14" w:rsidP="00C21E1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zna sektory gospodarki Polski, </w:t>
            </w:r>
          </w:p>
          <w:p w14:paraId="411FD338" w14:textId="77777777" w:rsidR="00C21E14" w:rsidRPr="00C21E14" w:rsidRDefault="00C21E14" w:rsidP="00C21E1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potrafi podać cechy polskiego rolnictwa, </w:t>
            </w:r>
          </w:p>
          <w:p w14:paraId="7CF6F105" w14:textId="77777777" w:rsidR="00C21E14" w:rsidRPr="00C21E14" w:rsidRDefault="00C21E14" w:rsidP="00C21E1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podaje przykłady różnych rodzajów usług w Polsce, </w:t>
            </w:r>
          </w:p>
          <w:p w14:paraId="28893950" w14:textId="73751633" w:rsidR="00C21E14" w:rsidRPr="00C21E14" w:rsidRDefault="00C21E14" w:rsidP="00C21E1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wskaz</w:t>
            </w:r>
            <w:r w:rsidR="00FC2F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uje</w:t>
            </w: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duże miasta w Polsce oraz ich strefy podmiejskie, </w:t>
            </w:r>
          </w:p>
          <w:p w14:paraId="33688C81" w14:textId="56EA45E2" w:rsidR="00C21E14" w:rsidRDefault="00C21E14" w:rsidP="00FC2F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="00593EE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podaje </w:t>
            </w: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cechy środowiska przyrodniczego własnego regionu</w:t>
            </w:r>
            <w:r w:rsidR="00FC2F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</w:p>
          <w:p w14:paraId="12F080F9" w14:textId="04D08B7B" w:rsidR="00FC2F6F" w:rsidRPr="00883649" w:rsidRDefault="00FC2F6F" w:rsidP="00FC2F6F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88364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- opisuje </w:t>
            </w:r>
            <w:r w:rsidRPr="0088364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przejściowość klimatu Polski,</w:t>
            </w:r>
          </w:p>
          <w:p w14:paraId="140F8043" w14:textId="4CB022BE" w:rsidR="00FC2F6F" w:rsidRPr="00883649" w:rsidRDefault="00FC2F6F" w:rsidP="00FC2F6F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88364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- rozróżnia rodzaje lasów w Polsce.</w:t>
            </w:r>
          </w:p>
          <w:p w14:paraId="6E696AFC" w14:textId="77777777" w:rsidR="00593EEE" w:rsidRPr="00F6688F" w:rsidRDefault="00593EEE" w:rsidP="00593EE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688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rozpoznaje w terenie główne obiekty decydujące o atrakcyjności „małej ojczyzny”; </w:t>
            </w:r>
          </w:p>
          <w:p w14:paraId="09B8DD53" w14:textId="77777777" w:rsidR="00FC2F6F" w:rsidRDefault="00FC2F6F" w:rsidP="00FC2F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F7DAA05" w14:textId="77777777" w:rsidR="00FC2F6F" w:rsidRPr="00C21E14" w:rsidRDefault="00FC2F6F" w:rsidP="00C21E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CE2ED8E" w14:textId="77777777" w:rsidR="00C21E14" w:rsidRPr="00C21E14" w:rsidRDefault="00C21E14" w:rsidP="00C21E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8C03F5F" w14:textId="77777777" w:rsidR="00C21E14" w:rsidRPr="00C21E14" w:rsidRDefault="00C21E14" w:rsidP="00C21E14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323D" w14:textId="712EF07C" w:rsidR="00C21E14" w:rsidRPr="00C21E14" w:rsidRDefault="00C21E14" w:rsidP="00C21E1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4257CB" w:rsidRPr="00473E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opisuje </w:t>
            </w:r>
            <w:r w:rsidRPr="00473E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położenie geograficzne Polski</w:t>
            </w:r>
            <w:r w:rsidR="004257CB" w:rsidRPr="00473E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oraz </w:t>
            </w:r>
            <w:r w:rsidRPr="00473E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główne rzeki Polski,</w:t>
            </w: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3E5D6331" w14:textId="1D412CB1" w:rsidR="00C21E14" w:rsidRPr="00C21E14" w:rsidRDefault="00C21E14" w:rsidP="00C21E1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4257CB"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 wpływ </w:t>
            </w:r>
            <w:r w:rsidR="004257CB">
              <w:rPr>
                <w:rFonts w:ascii="Times New Roman" w:hAnsi="Times New Roman" w:cs="Times New Roman"/>
                <w:sz w:val="18"/>
                <w:szCs w:val="18"/>
              </w:rPr>
              <w:t xml:space="preserve">transportu i łączności </w:t>
            </w: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>na jakość życia</w:t>
            </w:r>
            <w:r w:rsidR="004257C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22478C8" w14:textId="34981EC2" w:rsidR="004257CB" w:rsidRDefault="00C21E14" w:rsidP="00FC2F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wskazuje położenie swojego regionu geograficznego na mapie </w:t>
            </w:r>
            <w:r w:rsidR="004257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Polski, </w:t>
            </w:r>
          </w:p>
          <w:p w14:paraId="61D8097C" w14:textId="18921E5C" w:rsidR="00F6688F" w:rsidRPr="00F6688F" w:rsidRDefault="00F6688F" w:rsidP="00F6688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688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593EEE">
              <w:rPr>
                <w:rFonts w:ascii="Times New Roman" w:hAnsi="Times New Roman" w:cs="Times New Roman"/>
                <w:sz w:val="18"/>
                <w:szCs w:val="18"/>
              </w:rPr>
              <w:t xml:space="preserve">rozpoznaje w terenie główne obiekty decydujące o atrakcyjności „małej ojczyzny”; </w:t>
            </w:r>
          </w:p>
          <w:p w14:paraId="505ED9D8" w14:textId="77777777" w:rsidR="00F6688F" w:rsidRDefault="00F6688F" w:rsidP="00FC2F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D252848" w14:textId="77777777" w:rsidR="004257CB" w:rsidRDefault="004257CB" w:rsidP="00C21E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FB3177C" w14:textId="77CA2CC5" w:rsidR="00C21E14" w:rsidRPr="00C21E14" w:rsidRDefault="00C21E14" w:rsidP="00C21E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3498AADE" w14:textId="77777777" w:rsidR="00C21E14" w:rsidRPr="00C21E14" w:rsidRDefault="00C21E14" w:rsidP="00C21E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28328DC1" w14:textId="014D3994" w:rsidR="00C21E14" w:rsidRPr="00473E43" w:rsidRDefault="00243D7E">
      <w:pPr>
        <w:rPr>
          <w:rFonts w:ascii="Times New Roman" w:hAnsi="Times New Roman" w:cs="Times New Roman"/>
        </w:rPr>
      </w:pPr>
      <w:r w:rsidRPr="00473E43">
        <w:rPr>
          <w:rFonts w:ascii="Times New Roman" w:hAnsi="Times New Roman" w:cs="Times New Roman"/>
        </w:rPr>
        <w:t>** na ocenę śródroczną obowiązuje zakres materiału wyróżniony po</w:t>
      </w:r>
      <w:r w:rsidR="00473E43">
        <w:rPr>
          <w:rFonts w:ascii="Times New Roman" w:hAnsi="Times New Roman" w:cs="Times New Roman"/>
        </w:rPr>
        <w:t>chyloną</w:t>
      </w:r>
      <w:r w:rsidRPr="00473E43">
        <w:rPr>
          <w:rFonts w:ascii="Times New Roman" w:hAnsi="Times New Roman" w:cs="Times New Roman"/>
        </w:rPr>
        <w:t xml:space="preserve"> czcionką, na ocenę roczną obowiązuje całość materiału</w:t>
      </w:r>
    </w:p>
    <w:p w14:paraId="3FC4DB11" w14:textId="77777777" w:rsidR="00C21E14" w:rsidRDefault="00C21E14"/>
    <w:p w14:paraId="1D2A8358" w14:textId="77777777" w:rsidR="0086789A" w:rsidRDefault="0086789A" w:rsidP="0086789A">
      <w:pPr>
        <w:rPr>
          <w:b/>
        </w:rPr>
      </w:pPr>
      <w:r>
        <w:rPr>
          <w:b/>
        </w:rPr>
        <w:lastRenderedPageBreak/>
        <w:t>Formy sprawdzania wiedzy i umiejętności na lekcjach:</w:t>
      </w:r>
    </w:p>
    <w:p w14:paraId="02FD774D" w14:textId="77777777" w:rsidR="0086789A" w:rsidRDefault="0086789A" w:rsidP="0086789A">
      <w:pPr>
        <w:numPr>
          <w:ilvl w:val="0"/>
          <w:numId w:val="3"/>
        </w:numPr>
        <w:spacing w:line="256" w:lineRule="auto"/>
      </w:pPr>
      <w:r>
        <w:t>wiadomości:</w:t>
      </w:r>
    </w:p>
    <w:p w14:paraId="50D67E84" w14:textId="77777777" w:rsidR="0086789A" w:rsidRDefault="0086789A" w:rsidP="0086789A">
      <w:r>
        <w:rPr>
          <w:b/>
        </w:rPr>
        <w:t>pisemne prace klasowe</w:t>
      </w:r>
      <w:r>
        <w:t xml:space="preserve"> – sprawdziany pisemne obejmujące wyznaczoną przez nauczyciela większą partię materiału; prace pisemne można poprawiać po wcześniejszym uzgodnieniu z nauczycielem;</w:t>
      </w:r>
    </w:p>
    <w:p w14:paraId="4FC07AFA" w14:textId="77777777" w:rsidR="0086789A" w:rsidRDefault="0086789A" w:rsidP="0086789A">
      <w:r>
        <w:rPr>
          <w:b/>
        </w:rPr>
        <w:t xml:space="preserve">kartkówki </w:t>
      </w:r>
      <w:r>
        <w:t xml:space="preserve">– sprawdziany pisemne trwające nie dłużej niż 15 minut i obejmujące materiał nauczania z jednej, dwóch lub trzech ostatnich lekcji; kartkówek nie można poprawiać; </w:t>
      </w:r>
    </w:p>
    <w:p w14:paraId="263A9E51" w14:textId="77777777" w:rsidR="0086789A" w:rsidRDefault="0086789A" w:rsidP="0086789A">
      <w:r>
        <w:rPr>
          <w:b/>
        </w:rPr>
        <w:t>wypowiedzi ustne -</w:t>
      </w:r>
      <w:r>
        <w:t xml:space="preserve"> obejmujące materiał nauczania z maksymalnie trzech ostatnich lekcji;</w:t>
      </w:r>
    </w:p>
    <w:p w14:paraId="31D84692" w14:textId="77777777" w:rsidR="0086789A" w:rsidRDefault="0086789A" w:rsidP="0086789A">
      <w:pPr>
        <w:numPr>
          <w:ilvl w:val="0"/>
          <w:numId w:val="3"/>
        </w:numPr>
        <w:spacing w:line="256" w:lineRule="auto"/>
      </w:pPr>
      <w:r>
        <w:t>umiejętności:</w:t>
      </w:r>
    </w:p>
    <w:p w14:paraId="51180AE8" w14:textId="77777777" w:rsidR="0086789A" w:rsidRDefault="0086789A" w:rsidP="0086789A">
      <w:r>
        <w:rPr>
          <w:b/>
        </w:rPr>
        <w:t>ćwiczenia i zadania</w:t>
      </w:r>
      <w:r>
        <w:t xml:space="preserve"> wykonane na lekcji; </w:t>
      </w:r>
    </w:p>
    <w:p w14:paraId="22674525" w14:textId="77777777" w:rsidR="0086789A" w:rsidRDefault="0086789A" w:rsidP="0086789A">
      <w:r>
        <w:rPr>
          <w:b/>
        </w:rPr>
        <w:t>inne sposoby prezentacji wiadomości i umiejętności ucznia</w:t>
      </w:r>
      <w:r>
        <w:t xml:space="preserve">, wynikające ze specyfiki danych zajęć edukacyjnych </w:t>
      </w:r>
    </w:p>
    <w:p w14:paraId="7751CE76" w14:textId="77777777" w:rsidR="00C21E14" w:rsidRDefault="00C21E14">
      <w:bookmarkStart w:id="0" w:name="_GoBack"/>
      <w:bookmarkEnd w:id="0"/>
    </w:p>
    <w:sectPr w:rsidR="00C21E14" w:rsidSect="00243D7E">
      <w:pgSz w:w="16838" w:h="11906" w:orient="landscape"/>
      <w:pgMar w:top="284" w:right="1417" w:bottom="37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43C09"/>
    <w:multiLevelType w:val="hybridMultilevel"/>
    <w:tmpl w:val="12DE198C"/>
    <w:lvl w:ilvl="0" w:tplc="A6860B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F52D39"/>
    <w:multiLevelType w:val="hybridMultilevel"/>
    <w:tmpl w:val="5942BD2E"/>
    <w:lvl w:ilvl="0" w:tplc="FE0247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14"/>
    <w:rsid w:val="000D43D8"/>
    <w:rsid w:val="001861EA"/>
    <w:rsid w:val="00195EE3"/>
    <w:rsid w:val="001F111B"/>
    <w:rsid w:val="00230CF5"/>
    <w:rsid w:val="002320DD"/>
    <w:rsid w:val="00243D7E"/>
    <w:rsid w:val="002F001C"/>
    <w:rsid w:val="00375A0C"/>
    <w:rsid w:val="003F6F8C"/>
    <w:rsid w:val="004257CB"/>
    <w:rsid w:val="00473E43"/>
    <w:rsid w:val="00495D32"/>
    <w:rsid w:val="004D05A9"/>
    <w:rsid w:val="004D3E23"/>
    <w:rsid w:val="00500CA4"/>
    <w:rsid w:val="00593EEE"/>
    <w:rsid w:val="0075238C"/>
    <w:rsid w:val="007B53AD"/>
    <w:rsid w:val="007D1ACA"/>
    <w:rsid w:val="00852A65"/>
    <w:rsid w:val="0086789A"/>
    <w:rsid w:val="00883649"/>
    <w:rsid w:val="009B2E6C"/>
    <w:rsid w:val="009E1670"/>
    <w:rsid w:val="00B249EF"/>
    <w:rsid w:val="00C21E14"/>
    <w:rsid w:val="00C612F7"/>
    <w:rsid w:val="00C656DA"/>
    <w:rsid w:val="00C96FCF"/>
    <w:rsid w:val="00D867BF"/>
    <w:rsid w:val="00DF35BA"/>
    <w:rsid w:val="00F6688F"/>
    <w:rsid w:val="00FC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57DF"/>
  <w15:chartTrackingRefBased/>
  <w15:docId w15:val="{D9A52659-1B3B-4BF7-BCB5-068AFB6E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1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21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1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szkola85</cp:lastModifiedBy>
  <cp:revision>2</cp:revision>
  <dcterms:created xsi:type="dcterms:W3CDTF">2024-10-15T15:12:00Z</dcterms:created>
  <dcterms:modified xsi:type="dcterms:W3CDTF">2024-10-15T15:12:00Z</dcterms:modified>
</cp:coreProperties>
</file>