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6FDA" w14:textId="1DA0F139" w:rsidR="00320AC1" w:rsidRPr="007E099E" w:rsidRDefault="00320AC1" w:rsidP="00320AC1">
      <w:pPr>
        <w:jc w:val="center"/>
        <w:rPr>
          <w:rFonts w:ascii="Times New Roman" w:hAnsi="Times New Roman"/>
          <w:b/>
          <w:bCs/>
        </w:rPr>
      </w:pPr>
      <w:r w:rsidRPr="007E099E">
        <w:rPr>
          <w:rFonts w:ascii="Times New Roman" w:hAnsi="Times New Roman"/>
          <w:b/>
          <w:bCs/>
        </w:rPr>
        <w:t xml:space="preserve">Wymagania edukacyjne niezbędne do uzyskania poszczególnych śródrocznych i rocznych ocen klasyfikacyjnych z j. </w:t>
      </w:r>
      <w:r>
        <w:rPr>
          <w:rFonts w:ascii="Times New Roman" w:hAnsi="Times New Roman"/>
          <w:b/>
          <w:bCs/>
        </w:rPr>
        <w:t>niemieckiego</w:t>
      </w:r>
      <w:r w:rsidRPr="007E099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w kl. VII</w:t>
      </w:r>
    </w:p>
    <w:p w14:paraId="01FC9638" w14:textId="77777777" w:rsidR="00183C80" w:rsidRPr="00183C80" w:rsidRDefault="00320AC1" w:rsidP="00183C80">
      <w:pPr>
        <w:pStyle w:val="Tekstpodstawowy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5150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83C80" w:rsidRPr="00183C8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Formy sprawdzania wiedzy i umiejętności ucznia</w:t>
      </w:r>
    </w:p>
    <w:p w14:paraId="521B9080" w14:textId="77777777" w:rsidR="00183C80" w:rsidRPr="00183C80" w:rsidRDefault="00183C80" w:rsidP="00183C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C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prace klasowe</w:t>
      </w:r>
    </w:p>
    <w:p w14:paraId="06835426" w14:textId="77777777" w:rsidR="00183C80" w:rsidRPr="00183C80" w:rsidRDefault="00183C80" w:rsidP="00183C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C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kartkówki</w:t>
      </w:r>
    </w:p>
    <w:p w14:paraId="773FF185" w14:textId="77777777" w:rsidR="00183C80" w:rsidRPr="00183C80" w:rsidRDefault="00183C80" w:rsidP="00183C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C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testy</w:t>
      </w:r>
    </w:p>
    <w:p w14:paraId="5D706288" w14:textId="529789E4" w:rsidR="00183C80" w:rsidRPr="00183C80" w:rsidRDefault="00183C80" w:rsidP="00183C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C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wypowiedzi ustne (na forum i podczas pracy w grupach)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402"/>
        <w:gridCol w:w="2693"/>
        <w:gridCol w:w="142"/>
        <w:gridCol w:w="2835"/>
        <w:gridCol w:w="2837"/>
      </w:tblGrid>
      <w:tr w:rsidR="00320AC1" w:rsidRPr="00214B8D" w14:paraId="67EB9C29" w14:textId="77777777" w:rsidTr="006E6F7D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B0C86" w14:textId="77777777" w:rsidR="00320AC1" w:rsidRDefault="00320AC1" w:rsidP="006E6F7D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C7526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PODSTAWOWY</w:t>
            </w:r>
          </w:p>
        </w:tc>
        <w:tc>
          <w:tcPr>
            <w:tcW w:w="8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73867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PONADPODSTAWOWY</w:t>
            </w:r>
          </w:p>
        </w:tc>
      </w:tr>
      <w:tr w:rsidR="00320AC1" w:rsidRPr="00214B8D" w14:paraId="41127952" w14:textId="77777777" w:rsidTr="006E6F7D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2BB71" w14:textId="77777777" w:rsidR="00320AC1" w:rsidRDefault="00320AC1" w:rsidP="006E6F7D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6DC321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14E3A41B" w14:textId="77777777" w:rsidR="00320AC1" w:rsidRPr="00214B8D" w:rsidRDefault="00320AC1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DOPUSZCZAJĄCA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C1B4E7C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3E9EF178" w14:textId="77777777" w:rsidR="00320AC1" w:rsidRPr="00214B8D" w:rsidRDefault="00320AC1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DOSTATECZNA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2A25D56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59E396CA" w14:textId="77777777" w:rsidR="00320AC1" w:rsidRPr="00214B8D" w:rsidRDefault="00320AC1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DOBRA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B1CA89D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657D51B8" w14:textId="77777777" w:rsidR="00320AC1" w:rsidRPr="00214B8D" w:rsidRDefault="00320AC1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BARDZO DOBRA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3B4F303" w14:textId="77777777" w:rsidR="00320AC1" w:rsidRPr="00214B8D" w:rsidRDefault="00320AC1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1FDB7489" w14:textId="77777777" w:rsidR="00320AC1" w:rsidRPr="00214B8D" w:rsidRDefault="00320AC1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CELUJĄCA</w:t>
            </w:r>
          </w:p>
        </w:tc>
      </w:tr>
      <w:tr w:rsidR="00320AC1" w:rsidRPr="00001534" w14:paraId="228C78EE" w14:textId="77777777" w:rsidTr="006E6F7D">
        <w:trPr>
          <w:cantSplit/>
          <w:trHeight w:val="567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7CC5188D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4BCA4A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Znajomość środków językowych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9C5677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6AE0E6A" w14:textId="77777777" w:rsidR="00320AC1" w:rsidRPr="00FA3325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mniej niż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6BC3AA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73E0B59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przynajmniej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46572F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F8B77AB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większość wprowadzonych słów i 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7AD3E8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7203DA1" w14:textId="77777777" w:rsidR="00320AC1" w:rsidRPr="00FC52C3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E914DE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AD25825" w14:textId="77777777" w:rsidR="00320AC1" w:rsidRPr="00FC52C3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</w:tr>
      <w:tr w:rsidR="00320AC1" w:rsidRPr="007B0C0C" w14:paraId="2F22E8D5" w14:textId="77777777" w:rsidTr="006E6F7D">
        <w:trPr>
          <w:cantSplit/>
          <w:trHeight w:val="31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0208151C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4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844AB0" w14:textId="520E6F81" w:rsidR="00F54AB9" w:rsidRDefault="0019478A" w:rsidP="00200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I okres: </w:t>
            </w:r>
            <w:r w:rsidR="00320AC1" w:rsidRPr="00733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Powitania i pożegnania, pytanie o imię, </w:t>
            </w:r>
            <w:proofErr w:type="spellStart"/>
            <w:r w:rsidR="00320AC1" w:rsidRPr="00733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nazwusko</w:t>
            </w:r>
            <w:proofErr w:type="spellEnd"/>
            <w:r w:rsidR="00320AC1" w:rsidRPr="00733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, samopoczucie, wiek, miejsce zamieszkania, cenę, numer telefonu. Udzielanie podstawowych informacji o sobie. Określanie pochodzenia różnych osób, określanie położenia miast. Nazwy kolorów, nazwy niektórych przedmiotów. Zainteresowania i aktywności w czasie wolnym. Potwierdzanie i zaprzeczanie, wyrażanie upodobań. Wyrażanie opinii na temat sposób spędzania wolnego czasu. Życie rodzinne (członkowie rodziny), określanie i nazywanie pokrewieństwa, udzielanie informacji o własnej rodzinie. Przedstawianie innych osób i ich rodzin. Wyrażanie żalu, radości, sympatii, zdziwienia. Nazwy zwierząt domowych.</w:t>
            </w:r>
            <w:r w:rsidR="00320AC1" w:rsidRPr="0020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B1E9410" w14:textId="2884EA89" w:rsidR="00320AC1" w:rsidRPr="00200F68" w:rsidRDefault="0019478A" w:rsidP="00200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 okres: </w:t>
            </w:r>
            <w:r w:rsidR="00320AC1" w:rsidRPr="0020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Opisywanie charakteru i wyglądu innych osób. Wyrażanie opinii na temat osób i miejsc, określanie miejsca spotkania. Składanie propozycji, przyjmowanie i odrzucanie propozycji. Szkoła, przedmioty szkolne, przybory szkolne. Formułowanie prośby, zgoda </w:t>
            </w:r>
            <w:r w:rsidR="00200F68" w:rsidRPr="0020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 odmowa spełnienia prośby. Określanie upodobań dotyczących przedmiotów szkolnych. Nazwy artykułów spożywczych, posiłków i potraw. Sformułowania dotyczące zamawiania potraw w barze szybkiej obsługi. Nazwy części garderoby, opisywanie stroju innych osób, jego wyglądu. Wyrażanie preferencji i upodobań dotyczących ubioru. Argumentowanie w czasie dyskusji. </w:t>
            </w:r>
          </w:p>
        </w:tc>
      </w:tr>
      <w:tr w:rsidR="00320AC1" w:rsidRPr="007B0C0C" w14:paraId="17EB1FBD" w14:textId="77777777" w:rsidTr="006E6F7D">
        <w:trPr>
          <w:cantSplit/>
          <w:trHeight w:val="77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694AF4A1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97BD75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liczne błędy w ich zapisie </w:t>
            </w:r>
          </w:p>
          <w:p w14:paraId="074C287E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i wymowie, </w:t>
            </w:r>
          </w:p>
          <w:p w14:paraId="0FBA2E56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i stosuje tylko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część wprowadzonych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struktur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90546F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błędy w ich zapisie oraz wymowie,</w:t>
            </w:r>
          </w:p>
          <w:p w14:paraId="60041332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zna i stosuje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przynajmniej połowę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wprowadzonych struktur gramatycznych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17613C29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4D9FF4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zwykle poprawnie je zapisuje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wymawia,</w:t>
            </w:r>
          </w:p>
          <w:p w14:paraId="24FE09D1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większość wprowadzonych struktur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CB56EA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je zapisuje i wymawia,</w:t>
            </w:r>
          </w:p>
          <w:p w14:paraId="53D22D7E" w14:textId="77777777" w:rsidR="00320AC1" w:rsidRPr="00001534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28167C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poprawnie je zapisuje i wymawia</w:t>
            </w:r>
          </w:p>
          <w:p w14:paraId="39F37979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(pamięta o akcencie),</w:t>
            </w:r>
          </w:p>
          <w:p w14:paraId="4C87FC69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</w:tr>
      <w:tr w:rsidR="00320AC1" w:rsidRPr="00827C93" w14:paraId="589E345C" w14:textId="77777777" w:rsidTr="006E6F7D">
        <w:trPr>
          <w:cantSplit/>
          <w:trHeight w:val="200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322D561A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7B0B8" w14:textId="39B22801" w:rsidR="00F54AB9" w:rsidRDefault="0019478A" w:rsidP="006E6F7D">
            <w:pPr>
              <w:pStyle w:val="Zawartotabeli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I okres: </w:t>
            </w:r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Forma grzecznościowa czasowników, forma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möchte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-, liczba mnoga rzeczownika, liczebniki główne, odmiana czasowników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finden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unterrichten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 i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mögen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, odmiana czasowników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sein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 xml:space="preserve"> i </w:t>
            </w:r>
            <w:proofErr w:type="spellStart"/>
            <w:r w:rsidR="00200F68" w:rsidRPr="007334AF">
              <w:rPr>
                <w:rFonts w:ascii="Times New Roman" w:hAnsi="Times New Roman"/>
                <w:bCs/>
                <w:i/>
                <w:iCs/>
              </w:rPr>
              <w:t>haben</w:t>
            </w:r>
            <w:proofErr w:type="spellEnd"/>
            <w:r w:rsidR="00200F68" w:rsidRPr="007334AF">
              <w:rPr>
                <w:rFonts w:ascii="Times New Roman" w:hAnsi="Times New Roman"/>
                <w:bCs/>
                <w:i/>
                <w:iCs/>
              </w:rPr>
              <w:t>, odmiana czasowników w liczbie pojedynczej i mnogiej. Odmiana rzeczowników – mianownik i biernik.</w:t>
            </w:r>
            <w:r w:rsidR="00200F68">
              <w:rPr>
                <w:rFonts w:ascii="Times New Roman" w:hAnsi="Times New Roman"/>
                <w:bCs/>
              </w:rPr>
              <w:t xml:space="preserve"> </w:t>
            </w:r>
          </w:p>
          <w:p w14:paraId="104CDF04" w14:textId="2175212D" w:rsidR="00320AC1" w:rsidRPr="00D925F9" w:rsidRDefault="0019478A" w:rsidP="006E6F7D">
            <w:pPr>
              <w:pStyle w:val="Zawartotabeli"/>
              <w:jc w:val="both"/>
              <w:rPr>
                <w:rFonts w:ascii="Times New Roman" w:eastAsia="Verdana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 xml:space="preserve">II okres: </w:t>
            </w:r>
            <w:r w:rsidR="00200F68" w:rsidRPr="007334AF">
              <w:rPr>
                <w:rFonts w:ascii="Times New Roman" w:hAnsi="Times New Roman"/>
                <w:bCs/>
              </w:rPr>
              <w:t>Określanie kierunku (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wohin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>?) i miejsca (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wo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>?). Opuszczanie rodzajników. Partykuła „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zu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>” i „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sehr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>” z przymiotnikiem. Przeczenia „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kein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>” i „</w:t>
            </w:r>
            <w:proofErr w:type="spellStart"/>
            <w:r w:rsidR="00200F68" w:rsidRPr="007334AF">
              <w:rPr>
                <w:rFonts w:ascii="Times New Roman" w:hAnsi="Times New Roman"/>
                <w:bCs/>
              </w:rPr>
              <w:t>nicht</w:t>
            </w:r>
            <w:proofErr w:type="spellEnd"/>
            <w:r w:rsidR="00200F68" w:rsidRPr="007334AF">
              <w:rPr>
                <w:rFonts w:ascii="Times New Roman" w:hAnsi="Times New Roman"/>
                <w:bCs/>
              </w:rPr>
              <w:t xml:space="preserve">”. Przyimki wymagające użycia celownika i biernika. Przymiotniki, rodzaj rzeczowników, rzeczowniki złożone. Szyk wyrazów w zdaniu oznajmującym i pytającym. Wyrażanie przynależności (zaimki dzierżawcze oraz forma z „von”). </w:t>
            </w:r>
            <w:r w:rsidR="00183C80" w:rsidRPr="007334AF">
              <w:rPr>
                <w:rFonts w:ascii="Times New Roman" w:hAnsi="Times New Roman"/>
                <w:bCs/>
              </w:rPr>
              <w:t xml:space="preserve">Zaimki osobowe, wskazujące (der, </w:t>
            </w:r>
            <w:proofErr w:type="spellStart"/>
            <w:r w:rsidR="00183C80" w:rsidRPr="007334AF">
              <w:rPr>
                <w:rFonts w:ascii="Times New Roman" w:hAnsi="Times New Roman"/>
                <w:bCs/>
              </w:rPr>
              <w:t>die</w:t>
            </w:r>
            <w:proofErr w:type="spellEnd"/>
            <w:r w:rsidR="00183C80" w:rsidRPr="007334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83C80" w:rsidRPr="007334AF">
              <w:rPr>
                <w:rFonts w:ascii="Times New Roman" w:hAnsi="Times New Roman"/>
                <w:bCs/>
              </w:rPr>
              <w:t>das</w:t>
            </w:r>
            <w:proofErr w:type="spellEnd"/>
            <w:r w:rsidR="00183C80" w:rsidRPr="007334AF">
              <w:rPr>
                <w:rFonts w:ascii="Times New Roman" w:hAnsi="Times New Roman"/>
                <w:bCs/>
              </w:rPr>
              <w:t xml:space="preserve">). Zdania pytające (pytania ogólne i szczegółowe). </w:t>
            </w:r>
          </w:p>
        </w:tc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0118B" w14:textId="0CA1F042" w:rsidR="00F54AB9" w:rsidRDefault="0019478A" w:rsidP="006E6F7D">
            <w:pPr>
              <w:pStyle w:val="Zawartotabeli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I okres: </w:t>
            </w:r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Forma grzecznościowa czasowników, forma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möchte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-, liczba mnoga rzeczownika, liczebniki główne, odmiana czasowników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finden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unterrichten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 i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mögen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, odmiana czasowników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sein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 i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haben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, odmiana czasowników w liczbie pojedynczej i mnogiej. Odmiana przymiotników po rodzajniku określonym w I </w:t>
            </w:r>
            <w:proofErr w:type="spellStart"/>
            <w:r w:rsidR="00183C80" w:rsidRPr="007334AF">
              <w:rPr>
                <w:rFonts w:ascii="Times New Roman" w:hAnsi="Times New Roman"/>
                <w:bCs/>
                <w:i/>
                <w:iCs/>
              </w:rPr>
              <w:t>i</w:t>
            </w:r>
            <w:proofErr w:type="spellEnd"/>
            <w:r w:rsidR="00183C80" w:rsidRPr="007334AF">
              <w:rPr>
                <w:rFonts w:ascii="Times New Roman" w:hAnsi="Times New Roman"/>
                <w:bCs/>
                <w:i/>
                <w:iCs/>
              </w:rPr>
              <w:t xml:space="preserve"> IV przypadku. Odmiana rzeczowników – mianownik i biernik.</w:t>
            </w:r>
            <w:r w:rsidR="00183C80">
              <w:rPr>
                <w:rFonts w:ascii="Times New Roman" w:hAnsi="Times New Roman"/>
                <w:bCs/>
              </w:rPr>
              <w:t xml:space="preserve"> </w:t>
            </w:r>
          </w:p>
          <w:p w14:paraId="70145F70" w14:textId="473EAD0D" w:rsidR="00320AC1" w:rsidRPr="00D925F9" w:rsidRDefault="0019478A" w:rsidP="006E6F7D">
            <w:pPr>
              <w:pStyle w:val="Zawartotabeli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 xml:space="preserve">II okres: </w:t>
            </w:r>
            <w:r w:rsidR="00183C80">
              <w:rPr>
                <w:rFonts w:ascii="Times New Roman" w:hAnsi="Times New Roman"/>
                <w:bCs/>
              </w:rPr>
              <w:t>Określanie kierunku (</w:t>
            </w:r>
            <w:proofErr w:type="spellStart"/>
            <w:r w:rsidR="00183C80">
              <w:rPr>
                <w:rFonts w:ascii="Times New Roman" w:hAnsi="Times New Roman"/>
                <w:bCs/>
              </w:rPr>
              <w:t>wohin</w:t>
            </w:r>
            <w:proofErr w:type="spellEnd"/>
            <w:r w:rsidR="00183C80">
              <w:rPr>
                <w:rFonts w:ascii="Times New Roman" w:hAnsi="Times New Roman"/>
                <w:bCs/>
              </w:rPr>
              <w:t>?) i miejsca (</w:t>
            </w:r>
            <w:proofErr w:type="spellStart"/>
            <w:r w:rsidR="00183C80">
              <w:rPr>
                <w:rFonts w:ascii="Times New Roman" w:hAnsi="Times New Roman"/>
                <w:bCs/>
              </w:rPr>
              <w:t>wo</w:t>
            </w:r>
            <w:proofErr w:type="spellEnd"/>
            <w:r w:rsidR="00183C80">
              <w:rPr>
                <w:rFonts w:ascii="Times New Roman" w:hAnsi="Times New Roman"/>
                <w:bCs/>
              </w:rPr>
              <w:t>?). Opuszczanie rodzajników. Partykuła „</w:t>
            </w:r>
            <w:proofErr w:type="spellStart"/>
            <w:r w:rsidR="00183C80">
              <w:rPr>
                <w:rFonts w:ascii="Times New Roman" w:hAnsi="Times New Roman"/>
                <w:bCs/>
              </w:rPr>
              <w:t>zu</w:t>
            </w:r>
            <w:proofErr w:type="spellEnd"/>
            <w:r w:rsidR="00183C80">
              <w:rPr>
                <w:rFonts w:ascii="Times New Roman" w:hAnsi="Times New Roman"/>
                <w:bCs/>
              </w:rPr>
              <w:t>” i „</w:t>
            </w:r>
            <w:proofErr w:type="spellStart"/>
            <w:r w:rsidR="00183C80">
              <w:rPr>
                <w:rFonts w:ascii="Times New Roman" w:hAnsi="Times New Roman"/>
                <w:bCs/>
              </w:rPr>
              <w:t>sehr</w:t>
            </w:r>
            <w:proofErr w:type="spellEnd"/>
            <w:r w:rsidR="00183C80">
              <w:rPr>
                <w:rFonts w:ascii="Times New Roman" w:hAnsi="Times New Roman"/>
                <w:bCs/>
              </w:rPr>
              <w:t>” z przymiotnikiem. Przeczenia „</w:t>
            </w:r>
            <w:proofErr w:type="spellStart"/>
            <w:r w:rsidR="00183C80">
              <w:rPr>
                <w:rFonts w:ascii="Times New Roman" w:hAnsi="Times New Roman"/>
                <w:bCs/>
              </w:rPr>
              <w:t>kein</w:t>
            </w:r>
            <w:proofErr w:type="spellEnd"/>
            <w:r w:rsidR="00183C80">
              <w:rPr>
                <w:rFonts w:ascii="Times New Roman" w:hAnsi="Times New Roman"/>
                <w:bCs/>
              </w:rPr>
              <w:t>” i „</w:t>
            </w:r>
            <w:proofErr w:type="spellStart"/>
            <w:r w:rsidR="00183C80">
              <w:rPr>
                <w:rFonts w:ascii="Times New Roman" w:hAnsi="Times New Roman"/>
                <w:bCs/>
              </w:rPr>
              <w:t>nicht</w:t>
            </w:r>
            <w:proofErr w:type="spellEnd"/>
            <w:r w:rsidR="00183C80">
              <w:rPr>
                <w:rFonts w:ascii="Times New Roman" w:hAnsi="Times New Roman"/>
                <w:bCs/>
              </w:rPr>
              <w:t xml:space="preserve">”. Przyimki wymagające użycia celownika i biernika. Przymiotniki, rodzaj rzeczowników, rzeczowniki złożone. Szyk wyrazów w zdaniu oznajmującym i pytającym. Wyrażanie przynależności (zaimki dzierżawcze oraz forma z „von”). Zaimki osobowe, wskazujące (der, </w:t>
            </w:r>
            <w:proofErr w:type="spellStart"/>
            <w:r w:rsidR="00183C80">
              <w:rPr>
                <w:rFonts w:ascii="Times New Roman" w:hAnsi="Times New Roman"/>
                <w:bCs/>
              </w:rPr>
              <w:t>die</w:t>
            </w:r>
            <w:proofErr w:type="spellEnd"/>
            <w:r w:rsidR="00183C8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83C80">
              <w:rPr>
                <w:rFonts w:ascii="Times New Roman" w:hAnsi="Times New Roman"/>
                <w:bCs/>
              </w:rPr>
              <w:t>das</w:t>
            </w:r>
            <w:proofErr w:type="spellEnd"/>
            <w:r w:rsidR="00183C80">
              <w:rPr>
                <w:rFonts w:ascii="Times New Roman" w:hAnsi="Times New Roman"/>
                <w:bCs/>
              </w:rPr>
              <w:t>). Zdania pytające (pytania ogólne i szczegółowe).</w:t>
            </w:r>
          </w:p>
        </w:tc>
      </w:tr>
      <w:tr w:rsidR="00320AC1" w:rsidRPr="007B0C0C" w14:paraId="2102AF39" w14:textId="77777777" w:rsidTr="006E6F7D">
        <w:trPr>
          <w:cantSplit/>
          <w:trHeight w:val="864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484BA42F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8E67518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liczne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utrudniające zrozumienia wypowiedzi.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6E146" w14:textId="77777777" w:rsidR="00320AC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we wszystkich typach zadań, nieutrudniające zrozumienia wypowiedzi.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D262D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nieliczne błędy leksykalno-gramatyczne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 trudniejszych typach zadań, nieutrudniające zrozumienia wypowiedzi.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E6DD4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sporadyczne błędy leksykalno-gramatyczne,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w trudniejszych typach zadań, nieutrudniające zrozumienia wypowiedzi,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które zwykle potrafi samodzielnie poprawić.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843EB" w14:textId="77777777" w:rsidR="00320AC1" w:rsidRPr="007B0C0C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 reguły nie popełnia błędów leksykalno-gramatycznych,</w:t>
            </w:r>
          </w:p>
          <w:p w14:paraId="58326968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wzbogaca zasób słownictwa poprzez samodzielną pracę ze słownikiem</w:t>
            </w:r>
            <w:r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i tekstami z różnych źródeł językowych (np. </w:t>
            </w:r>
            <w:proofErr w:type="spellStart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lekturka</w:t>
            </w:r>
            <w:proofErr w:type="spellEnd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).</w:t>
            </w:r>
          </w:p>
        </w:tc>
      </w:tr>
      <w:tr w:rsidR="00320AC1" w:rsidRPr="00C73077" w14:paraId="611F0A9D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7F08DB85" w14:textId="77777777" w:rsidR="00320AC1" w:rsidRPr="007B0C0C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11DA77E7" w14:textId="77777777" w:rsidR="00320AC1" w:rsidRPr="007B0C0C" w:rsidRDefault="00320AC1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53692B1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9A64581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tylko proste polecenia nauczyciela,</w:t>
            </w:r>
          </w:p>
          <w:p w14:paraId="1AC517FE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nie zawsze rozumie ogólny sens przeczytanych lub usłyszanych tekstów,</w:t>
            </w:r>
          </w:p>
          <w:p w14:paraId="1636329C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na podstawie wysłuchanego lub przeczytanego tekstu rozwiązuje tylko najprostsze zadania.</w:t>
            </w:r>
          </w:p>
          <w:p w14:paraId="38403B27" w14:textId="77777777" w:rsidR="00320AC1" w:rsidRPr="006B61D1" w:rsidRDefault="00320AC1" w:rsidP="006E6F7D">
            <w:pPr>
              <w:pStyle w:val="Zawartotabeli"/>
              <w:jc w:val="center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32A0EA7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F80DB15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nieliczne złożone polecenia nauczyciela,</w:t>
            </w:r>
          </w:p>
          <w:p w14:paraId="1D619A3C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4466AEF6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proste zadania.</w:t>
            </w:r>
          </w:p>
          <w:p w14:paraId="3252F1EE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7F3C8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8EFFB9A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większość złożonych poleceń nauczyciela,</w:t>
            </w:r>
          </w:p>
          <w:p w14:paraId="69940268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6E2D4A36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bardziej skomplikowane zadania.</w:t>
            </w:r>
          </w:p>
          <w:p w14:paraId="5A84F22D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394B8C3A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224F6BC8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5BE6A1E9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39DE41B6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E8BA355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6E05C0E7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653A1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C832F1D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7FB34D76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lub usłyszanych tekstów,</w:t>
            </w:r>
          </w:p>
          <w:p w14:paraId="1CAFB7A8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złożone zadania.</w:t>
            </w:r>
          </w:p>
          <w:p w14:paraId="1C257163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BB622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C072805" w14:textId="77777777" w:rsidR="00320AC1" w:rsidRPr="006B61D1" w:rsidRDefault="00320AC1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59971059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rozumie ogólny sens przeczytanych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>lub usłyszanych tekstów,</w:t>
            </w:r>
          </w:p>
          <w:p w14:paraId="135AF995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zrozumieć wszystkie kluczowe informacje w przeczytanych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>lub usłyszanych tekstach,</w:t>
            </w:r>
          </w:p>
          <w:p w14:paraId="2425750A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złożone zadania oraz potrafi uzasadnić swoje odpowiedzi za pomocą samodzielnej krótkiej wypowiedzi pisemnej lub ustnej,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</w:t>
            </w:r>
          </w:p>
          <w:p w14:paraId="4C07C50B" w14:textId="77777777" w:rsidR="00320AC1" w:rsidRPr="006B61D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domyślać się znaczenia nieznanych wyrazów w oparciu 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o kontekst oraz korzystając  z reguł lingwistycznych  i własnych doświadczeń językowych. </w:t>
            </w:r>
          </w:p>
        </w:tc>
      </w:tr>
      <w:tr w:rsidR="00320AC1" w:rsidRPr="007B0C0C" w14:paraId="0BD12B46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7EE71E25" w14:textId="77777777" w:rsidR="00320AC1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037C6DFA" w14:textId="77777777" w:rsidR="00320AC1" w:rsidRPr="007B0C0C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Tworzenie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3BF19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A171386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nawet z pomocą nauczyciela tworzy niepłynne, bardzo krótkie, nielogiczne           </w:t>
            </w:r>
          </w:p>
          <w:p w14:paraId="4254D5AB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i niespójne wypowiedzi,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pisemnie.</w:t>
            </w:r>
          </w:p>
          <w:p w14:paraId="4B95E0BB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niewielką część istotnych informacji,</w:t>
            </w:r>
          </w:p>
          <w:p w14:paraId="4FDB3715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wąski zakres słownictwa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struktur,</w:t>
            </w:r>
          </w:p>
          <w:p w14:paraId="27DCEF9B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 leksykalne, gramatyczne i stylistyczne zakłócające komunikację,</w:t>
            </w:r>
          </w:p>
          <w:p w14:paraId="61E0D204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wymowie zakłócające komunikację.</w:t>
            </w:r>
          </w:p>
          <w:p w14:paraId="08E5D2F3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A728A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E69162A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pomocą nauczyciela tworzy mało płynne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krótkie, czasami nielogiczne i niespójne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408410D1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tylko część istotnych informacji,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  <w:p w14:paraId="2585E750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słownictwo i struktury odpowiednie do formy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1D07A32F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liczne błędy leksykalne, gramatyczne i stylistyczne, niezakłócające komunikacji.</w:t>
            </w:r>
          </w:p>
          <w:p w14:paraId="490C019D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w wymowie  niezakłócające komunikacji.</w:t>
            </w:r>
          </w:p>
          <w:p w14:paraId="6CA6BF12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3FD09FA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D74A027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małą pomocą tworzy zwykle płynne, odpowiednio długie, logiczne i spójne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6E30B3F5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istotne informacje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5D74BC42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62670C5D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nieliczne błędy leksykalne, gramatyczne i stylistyc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zne, niezakłócające komunikacji,</w:t>
            </w:r>
          </w:p>
          <w:p w14:paraId="26522434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wymowie  niezakłócające komunikacji.</w:t>
            </w:r>
          </w:p>
          <w:p w14:paraId="38439F41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15B94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76303E0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 wypowiedzi,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7C986A4F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7E3352E7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12007204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sporadyczne błędy leksykalne, gramatyczne i stylistyczne,</w:t>
            </w:r>
          </w:p>
          <w:p w14:paraId="3622ADF0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sporadyczne błędy w wymowie.</w:t>
            </w:r>
          </w:p>
          <w:p w14:paraId="6B77A9A6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40DC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62925FD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spójne, wypowiedzi, zgodnie z zasadami kompozycji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53A35498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3BF12475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•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bezbłędnie stosuje bogate słownictwo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 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struktury odpowiednie do formy wypowiedzi,</w:t>
            </w:r>
          </w:p>
          <w:p w14:paraId="2D108328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•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posługuje się wymową zbliżoną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do autentycznej.</w:t>
            </w:r>
          </w:p>
          <w:p w14:paraId="6D846986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320AC1" w:rsidRPr="007B0C0C" w14:paraId="2CC13832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7275DDFD" w14:textId="77777777" w:rsidR="00320AC1" w:rsidRPr="00A21238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2ED230A4" w14:textId="77777777" w:rsidR="00320AC1" w:rsidRPr="00A21238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Reagowanie na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0D5A0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53030FE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reaguje na wypowiedzi tylko w prostych       i typowych sytuacjach życia codziennego,</w:t>
            </w:r>
          </w:p>
          <w:p w14:paraId="64D46041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tworzeniu pytań oraz rzadko odpowiada na nie poprawnie.</w:t>
            </w:r>
          </w:p>
          <w:p w14:paraId="427D919A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7A1AD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51256CB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zwykle poprawnie reaguje na wypowiedzi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w prostych i typowych sytuacjach życia codziennego,</w:t>
            </w:r>
          </w:p>
          <w:p w14:paraId="0B9887A3" w14:textId="77777777" w:rsidR="00320AC1" w:rsidRPr="007B0C0C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błędy w tworzeniu pytań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i udzielaniu odpowiedzi niezakłócające komunikacji.</w:t>
            </w:r>
          </w:p>
          <w:p w14:paraId="75981C2D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DF1BE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5AFE88D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w większości poprawnie reaguje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na wypowiedzi w różnych sytuacjach życia codziennego,</w:t>
            </w:r>
          </w:p>
          <w:p w14:paraId="287963F5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zadaje pytania i udziela krótkich odpowiedzi,</w:t>
            </w:r>
          </w:p>
          <w:p w14:paraId="53FC75B6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C9A71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AFD93EE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codziennego,</w:t>
            </w:r>
          </w:p>
          <w:p w14:paraId="3D20D1C0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samodzielnie zadaje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pytania i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udziela krótkich odpowiedzi,</w:t>
            </w:r>
          </w:p>
          <w:p w14:paraId="2F1B86BF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komunikacji, które zwykle potrafi samodzielnienie poprawić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D189D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77626F5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</w:t>
            </w:r>
          </w:p>
          <w:p w14:paraId="3AC182BC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bezbłędnie zadaje pytania oraz samodzielnie udziela wyczerpującej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od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powiedzi. </w:t>
            </w:r>
          </w:p>
        </w:tc>
      </w:tr>
      <w:tr w:rsidR="00320AC1" w:rsidRPr="007B0C0C" w14:paraId="5461601A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B959E19" w14:textId="77777777" w:rsidR="00320AC1" w:rsidRPr="00A21238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05DEE6F3" w14:textId="77777777" w:rsidR="00320AC1" w:rsidRPr="00A21238" w:rsidRDefault="00320AC1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Przetwarzanie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E9ECA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A2E9329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tylko proste informacje z tekstu słuchanego lub czytanego.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05553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E662B4A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proste informacje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oraz część szczegółowych informacji z tekstu słuchanego lub czytanego.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7A36E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4657BDF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lub przekazuje ustnie większość prostych oraz szc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zegółowych informacji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 tekstu słuchanego lub czytanego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DC360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64CF78B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poprawnie zapisuje lub przekazuje ustnie proste oraz szczegółowe informacje z tekstu słuchanego lub czytanego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155C7" w14:textId="77777777" w:rsidR="00320AC1" w:rsidRPr="00C73077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1049BAC" w14:textId="77777777" w:rsidR="00320AC1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zapisuje lub przekazuje ustnie proste oraz szczegółowe informacje z tekstu słuchanego lub czytanego, </w:t>
            </w:r>
          </w:p>
          <w:p w14:paraId="28D4C9F0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uzasadnić swoje odpowiedzi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za pomocą samodzielnej krótkiej wypowiedzi.</w:t>
            </w:r>
          </w:p>
          <w:p w14:paraId="0653B55D" w14:textId="77777777" w:rsidR="00320AC1" w:rsidRPr="00A21238" w:rsidRDefault="00320AC1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14:paraId="43A4EA49" w14:textId="3C5D96B5" w:rsidR="008D0501" w:rsidRPr="00594D16" w:rsidRDefault="008D0501" w:rsidP="00594D16">
      <w:pPr>
        <w:jc w:val="right"/>
        <w:rPr>
          <w:sz w:val="16"/>
          <w:szCs w:val="16"/>
        </w:rPr>
      </w:pPr>
    </w:p>
    <w:sectPr w:rsidR="008D0501" w:rsidRPr="00594D16" w:rsidSect="00320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C1"/>
    <w:rsid w:val="00183C80"/>
    <w:rsid w:val="0019478A"/>
    <w:rsid w:val="00200F68"/>
    <w:rsid w:val="00320AC1"/>
    <w:rsid w:val="003D14B6"/>
    <w:rsid w:val="00594D16"/>
    <w:rsid w:val="007334AF"/>
    <w:rsid w:val="008D0501"/>
    <w:rsid w:val="009B4EE8"/>
    <w:rsid w:val="00A95484"/>
    <w:rsid w:val="00B9442C"/>
    <w:rsid w:val="00C507B4"/>
    <w:rsid w:val="00DE5A2E"/>
    <w:rsid w:val="00ED61CA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4FE"/>
  <w15:chartTrackingRefBased/>
  <w15:docId w15:val="{454021E3-19C0-4D4A-8D9D-56938C3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C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20AC1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C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C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Beata</dc:creator>
  <cp:keywords/>
  <dc:description/>
  <cp:lastModifiedBy>ANNA Beata</cp:lastModifiedBy>
  <cp:revision>8</cp:revision>
  <dcterms:created xsi:type="dcterms:W3CDTF">2024-09-22T08:08:00Z</dcterms:created>
  <dcterms:modified xsi:type="dcterms:W3CDTF">2024-10-02T16:08:00Z</dcterms:modified>
</cp:coreProperties>
</file>