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EE" w:rsidRDefault="006F50EE" w:rsidP="006F50E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863C2">
        <w:rPr>
          <w:rFonts w:asciiTheme="minorHAnsi" w:hAnsiTheme="minorHAnsi" w:cstheme="minorHAnsi"/>
          <w:b/>
        </w:rPr>
        <w:t xml:space="preserve">WYMAGANIA EDUKACYJNE Z JĘZYKA POLSKIEGO DLA UCZNIÓW KL. 4 </w:t>
      </w:r>
    </w:p>
    <w:p w:rsidR="006F50EE" w:rsidRPr="006863C2" w:rsidRDefault="006F50EE" w:rsidP="006F50E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863C2">
        <w:rPr>
          <w:rFonts w:asciiTheme="minorHAnsi" w:hAnsiTheme="minorHAnsi" w:cstheme="minorHAnsi"/>
          <w:b/>
        </w:rPr>
        <w:t>do uszczuplonej podstawy programowej 2024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  <w:b/>
          <w:u w:val="single"/>
        </w:rPr>
        <w:t>Ocenę dopuszczającą</w:t>
      </w:r>
      <w:r w:rsidRPr="006863C2">
        <w:rPr>
          <w:rFonts w:asciiTheme="minorHAnsi" w:hAnsiTheme="minorHAnsi" w:cstheme="minorHAnsi"/>
          <w:b/>
        </w:rPr>
        <w:t xml:space="preserve"> </w:t>
      </w:r>
      <w:r w:rsidRPr="006863C2">
        <w:rPr>
          <w:rFonts w:asciiTheme="minorHAnsi" w:hAnsiTheme="minorHAnsi" w:cstheme="minorHAnsi"/>
        </w:rPr>
        <w:t>otrzymuje uczeń, którego wiedza i umiejętności pozwalają na samodzielne lub przy pomocy nauczyciela - wykonanie zadań o niewielkim stopniu trudności,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jego technika cichego i głośnego czytania pozwala na zrozumienie tekstu,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poprawność językowa i rzeczowa wypowiedzi ustnych świadczy o zrozumieniu przez niego analizowanego zagadnienia,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błędy językowo-stylistyczne, logiczne i ortograficzne popełniane w wypowiedziach pisemnych nie przekreślają wartości pracy i wysiłku jaki włożył w ich napisanie,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przy pomocy nauczyciela rozróżnia części mowy i wskazuje w tekście przyimek,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odmienia rzeczownik przez przypadki,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wskazuje podmiot i orzeczenie,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odmienia czasowniki przez osoby, liczby, czasy, rodzaje,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wyróżnia głoski, litery, sylaby,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zna podstawowe zasady ortograficzne.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  <w:b/>
          <w:u w:val="single"/>
        </w:rPr>
        <w:t>Ocenę dostateczną</w:t>
      </w:r>
      <w:r w:rsidRPr="006863C2">
        <w:rPr>
          <w:rFonts w:asciiTheme="minorHAnsi" w:hAnsiTheme="minorHAnsi" w:cstheme="minorHAnsi"/>
          <w:b/>
        </w:rPr>
        <w:t xml:space="preserve"> </w:t>
      </w:r>
      <w:r w:rsidRPr="006863C2">
        <w:rPr>
          <w:rFonts w:asciiTheme="minorHAnsi" w:hAnsiTheme="minorHAnsi" w:cstheme="minorHAnsi"/>
        </w:rPr>
        <w:t>otrzymuje uczeń, który: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w wypowiedziach ustnych i pisemnych na ogół poprawnie przestrzega zasad w zakresie budowy zdań, stosowania poznanego słownictwa i ortografii,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przy małej pomocy nauczyciela wypowiada się w szkolnych formach pisemnych,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umie wymienić elementy świata przedstawionego,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wskazuje epitety, porównania, wersy, strofy, rymy,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odróżnia postacie i wydarzenia realistyczne od fantastycznych,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tworzy bezokoliczniki od czasowników w formie osobowej i odwrotnie, 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odróżnia  części mowy,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rozpoznaje rzeczowniki w funkcji podmiotu i czasowniki w roli orzeczenia,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odmienia rzeczowniki przez przypadki, odmienia czasowniki,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odróżnia wypowiedzi (oznajmienie, pytanie, rozkaz),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zna podstawy fonetyki.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  <w:b/>
          <w:u w:val="single"/>
        </w:rPr>
        <w:t>Ocenę dobrą</w:t>
      </w:r>
      <w:r w:rsidRPr="006863C2">
        <w:rPr>
          <w:rFonts w:asciiTheme="minorHAnsi" w:hAnsiTheme="minorHAnsi" w:cstheme="minorHAnsi"/>
          <w:b/>
        </w:rPr>
        <w:t xml:space="preserve"> </w:t>
      </w:r>
      <w:r w:rsidRPr="006863C2">
        <w:rPr>
          <w:rFonts w:asciiTheme="minorHAnsi" w:hAnsiTheme="minorHAnsi" w:cstheme="minorHAnsi"/>
        </w:rPr>
        <w:t xml:space="preserve">otrzymuje uczeń, który: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czyta poprawnie stosując zasady prawidłowej intonacji i akcentowania,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jego wypowiedzi ustne i pisemne mogą zawierać jedynie nieliczne błędy językowe,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w wypowiedziach próbuje oceniać zachowania bohaterów literackich oraz formułuje ogólne wnioski o utworach,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poprawnie pisze plan ramowy,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potrafi posługiwać się słownikiem ortograficznym,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potrafi wskazać w wierszu epitet, porównanie , rymy, wersy, strofy, rozróżnia części mowy poznane w kl. IV,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poprawnie odmienia czasowniki i rzeczowniki,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poprawnie odmienia i stopniuje przymiotniki,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umie wskazać w zdaniu podmiot i orzeczenie,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układa zdania pojedyncze i złożone,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zna podstawy fonetyki, określa spółgłoski.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  <w:b/>
          <w:u w:val="single"/>
        </w:rPr>
        <w:t>Ocenę bardzo dobrą</w:t>
      </w:r>
      <w:r w:rsidRPr="006863C2">
        <w:rPr>
          <w:rFonts w:asciiTheme="minorHAnsi" w:hAnsiTheme="minorHAnsi" w:cstheme="minorHAnsi"/>
          <w:b/>
        </w:rPr>
        <w:t xml:space="preserve"> </w:t>
      </w:r>
      <w:r w:rsidRPr="006863C2">
        <w:rPr>
          <w:rFonts w:asciiTheme="minorHAnsi" w:hAnsiTheme="minorHAnsi" w:cstheme="minorHAnsi"/>
        </w:rPr>
        <w:t>otrzymuje uczeń, który: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lastRenderedPageBreak/>
        <w:t>- wypowiedzi ustne i pisemne ucznia są całkowicie poprawne pod względem stylistyczno-językowym, ortograficznym, merytorycznym i logicznym,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doskonale potrafi posługiwać się poznanymi w kl. IV formami wypowiedzi (opowiadanie, opis wyglądu przedmiotu i postaci, sprawozdanie z wycieczki, dialog, list),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samodzielnie sporządza plan odtwórczy lektury i kompozycyjny własnej wypowiedzi,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radzi sobie z układem graficznym wypowiedzi pisemnej (stosuje akapity),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wykazuje się bardzo dobrą znajomością przeczytanego tekstu,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potrafi nazywać niektóre stany psychiczne i ich przejawy,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ma bogaty zasób słownictwa i umiejętnie posługuje się  nim,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biegle posługuje się słownikiem ortograficznym,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analizuje utwór poetycki, wskazując na epitety, porównania, wersy, rymy, osobę mówiącą w wierszu,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bierze czynny udział w lekcji,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płynnie czyta nowy tekst,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rozróżnia biegle poznane w klasie czwartej części mowy,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wskazuje różnicę między osobową i nieosobową formą czasownika,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poprawnie stosuje formy liczby, osoby, rodzaju, czasu,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rozróżnia czas przyszły złożony od czasu przyszłego prostego,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 xml:space="preserve">- biegle odmienia rzeczownik i poprawnie stosuje w zdaniach,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wyróżnia w zdaniu podmiot i orzeczenie,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potrafi wyjaśnić od czego zależą formy odmiany rzeczownika,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rozpoznaje zdanie pojedyncze i złożone,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potrafi zbudować zdanie z podanych związków wyrazowych,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zna podstawy fonetyki i zasady akcentowania.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6F50EE" w:rsidRPr="006863C2" w:rsidRDefault="006F50EE" w:rsidP="006F50EE">
      <w:pPr>
        <w:pStyle w:val="Bezodstpw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  <w:b/>
          <w:u w:val="single"/>
        </w:rPr>
        <w:t>Ocenę celującą</w:t>
      </w:r>
      <w:r w:rsidRPr="006863C2">
        <w:rPr>
          <w:rFonts w:asciiTheme="minorHAnsi" w:hAnsiTheme="minorHAnsi" w:cstheme="minorHAnsi"/>
          <w:b/>
        </w:rPr>
        <w:t xml:space="preserve"> </w:t>
      </w:r>
      <w:r w:rsidRPr="006863C2">
        <w:rPr>
          <w:rFonts w:asciiTheme="minorHAnsi" w:hAnsiTheme="minorHAnsi" w:cstheme="minorHAnsi"/>
        </w:rPr>
        <w:t>otrzymuje uczeń, którego wiedza i umiejętności opanowane zostały bez żadnych zastrzeżeń,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twórczo i samodzielnie rozwija własne uzdolnienia i zainteresowania,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proponuje rozwiązania oryginalne,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jego wypowiedzi ustne i pisemne są bezbłędne,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- nie powiela cudzych poglądów.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863C2">
        <w:rPr>
          <w:rFonts w:asciiTheme="minorHAnsi" w:hAnsiTheme="minorHAnsi" w:cstheme="minorHAnsi"/>
          <w:b/>
        </w:rPr>
        <w:t>Formy sprawdzania osiągnięć edukacyjnych uczniów z języka polskiego: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863C2">
        <w:rPr>
          <w:rFonts w:asciiTheme="minorHAnsi" w:hAnsiTheme="minorHAnsi" w:cstheme="minorHAnsi"/>
          <w:b/>
        </w:rPr>
        <w:t>(DLA WSZYTKICH OBSZARÓW OCENIANIA PRZEWIDZIANO OCENĘ SUMUJĄCĄ!)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0EE" w:rsidRPr="006863C2" w:rsidRDefault="006F50EE" w:rsidP="006F50EE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</w:rPr>
        <w:t>odpowiedź ustna,</w:t>
      </w:r>
    </w:p>
    <w:p w:rsidR="006F50EE" w:rsidRPr="006863C2" w:rsidRDefault="006F50EE" w:rsidP="006F50EE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e-IL"/>
        </w:rPr>
      </w:pPr>
      <w:r w:rsidRPr="006863C2">
        <w:rPr>
          <w:rFonts w:asciiTheme="minorHAnsi" w:hAnsiTheme="minorHAnsi" w:cstheme="minorHAnsi"/>
          <w:lang w:bidi="he-IL"/>
        </w:rPr>
        <w:t>prace klasowe: sprawdziany, kartkówki, testy, dyktanda</w:t>
      </w:r>
    </w:p>
    <w:p w:rsidR="006F50EE" w:rsidRPr="006863C2" w:rsidRDefault="006F50EE" w:rsidP="006F50EE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e-IL"/>
        </w:rPr>
      </w:pPr>
      <w:r w:rsidRPr="006863C2">
        <w:rPr>
          <w:rFonts w:asciiTheme="minorHAnsi" w:hAnsiTheme="minorHAnsi" w:cstheme="minorHAnsi"/>
          <w:lang w:bidi="he-IL"/>
        </w:rPr>
        <w:t xml:space="preserve"> wypracowania pisane na lekcji</w:t>
      </w:r>
    </w:p>
    <w:p w:rsidR="006F50EE" w:rsidRPr="006863C2" w:rsidRDefault="006F50EE" w:rsidP="006F50EE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e-IL"/>
        </w:rPr>
      </w:pPr>
      <w:r w:rsidRPr="006863C2">
        <w:rPr>
          <w:rFonts w:asciiTheme="minorHAnsi" w:hAnsiTheme="minorHAnsi" w:cstheme="minorHAnsi"/>
          <w:lang w:bidi="he-IL"/>
        </w:rPr>
        <w:t xml:space="preserve"> ćwiczenia lekcyjne</w:t>
      </w:r>
    </w:p>
    <w:p w:rsidR="006F50EE" w:rsidRPr="006863C2" w:rsidRDefault="006F50EE" w:rsidP="006F50EE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e-IL"/>
        </w:rPr>
      </w:pPr>
      <w:r w:rsidRPr="006863C2">
        <w:rPr>
          <w:rFonts w:asciiTheme="minorHAnsi" w:hAnsiTheme="minorHAnsi" w:cstheme="minorHAnsi"/>
          <w:lang w:bidi="he-IL"/>
        </w:rPr>
        <w:t xml:space="preserve"> recytacja </w:t>
      </w:r>
    </w:p>
    <w:p w:rsidR="006F50EE" w:rsidRPr="006863C2" w:rsidRDefault="006F50EE" w:rsidP="006F50EE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e-IL"/>
        </w:rPr>
      </w:pPr>
      <w:r w:rsidRPr="006863C2">
        <w:rPr>
          <w:rFonts w:asciiTheme="minorHAnsi" w:hAnsiTheme="minorHAnsi" w:cstheme="minorHAnsi"/>
          <w:lang w:bidi="he-IL"/>
        </w:rPr>
        <w:t xml:space="preserve"> udział w projektach</w:t>
      </w:r>
    </w:p>
    <w:p w:rsidR="006F50EE" w:rsidRPr="006863C2" w:rsidRDefault="006F50EE" w:rsidP="006F50EE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e-IL"/>
        </w:rPr>
      </w:pPr>
      <w:r w:rsidRPr="006863C2">
        <w:rPr>
          <w:rFonts w:asciiTheme="minorHAnsi" w:hAnsiTheme="minorHAnsi" w:cstheme="minorHAnsi"/>
          <w:lang w:bidi="he-IL"/>
        </w:rPr>
        <w:t xml:space="preserve"> praca nad lekturą obowiązkową</w:t>
      </w:r>
    </w:p>
    <w:p w:rsidR="006F50EE" w:rsidRPr="006863C2" w:rsidRDefault="006F50EE" w:rsidP="006F50EE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6F50EE" w:rsidRPr="006863C2" w:rsidRDefault="006F50EE" w:rsidP="006F50E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6F50EE" w:rsidRDefault="006F50EE" w:rsidP="006F50E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:rsidR="006F50EE" w:rsidRDefault="006F50EE" w:rsidP="006F50E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:rsidR="006F50EE" w:rsidRPr="006863C2" w:rsidRDefault="006F50EE" w:rsidP="006F50E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6863C2">
        <w:rPr>
          <w:rFonts w:asciiTheme="minorHAnsi" w:hAnsiTheme="minorHAnsi" w:cstheme="minorHAnsi"/>
          <w:b/>
          <w:bCs/>
        </w:rPr>
        <w:lastRenderedPageBreak/>
        <w:t>Uwaga!</w:t>
      </w:r>
    </w:p>
    <w:p w:rsidR="006F50EE" w:rsidRPr="006863C2" w:rsidRDefault="006F50EE" w:rsidP="006F50E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6863C2">
        <w:rPr>
          <w:rFonts w:asciiTheme="minorHAnsi" w:hAnsiTheme="minorHAnsi" w:cstheme="minorHAnsi"/>
          <w:b/>
          <w:bCs/>
        </w:rPr>
        <w:t xml:space="preserve">Uczeń ma obowiązek być przygotowany do każdej lekcji, mieć odrobione zadanie domowe, posiadać podręcznik, zeszyt przedmiotowy oraz potrzebne dodatkowe pomoce i przybory. </w:t>
      </w:r>
    </w:p>
    <w:p w:rsidR="006F50EE" w:rsidRPr="006863C2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6F50EE" w:rsidRPr="006863C2" w:rsidRDefault="006F50EE" w:rsidP="006F50EE">
      <w:pPr>
        <w:pStyle w:val="Bezodstpw"/>
        <w:jc w:val="both"/>
        <w:rPr>
          <w:rFonts w:asciiTheme="minorHAnsi" w:hAnsiTheme="minorHAnsi" w:cstheme="minorHAnsi"/>
          <w:b/>
        </w:rPr>
      </w:pPr>
      <w:r w:rsidRPr="006863C2">
        <w:rPr>
          <w:rFonts w:asciiTheme="minorHAnsi" w:hAnsiTheme="minorHAnsi" w:cstheme="minorHAnsi"/>
          <w:b/>
        </w:rPr>
        <w:t>Warunki uzyskania wyższej niż przewidywana roczna ocena klasyfikacyjna:</w:t>
      </w:r>
    </w:p>
    <w:p w:rsidR="006F50EE" w:rsidRPr="006863C2" w:rsidRDefault="006F50EE" w:rsidP="006F50EE">
      <w:pPr>
        <w:pStyle w:val="Bezodstpw"/>
        <w:jc w:val="both"/>
        <w:rPr>
          <w:rFonts w:asciiTheme="minorHAnsi" w:hAnsiTheme="minorHAnsi" w:cstheme="minorHAnsi"/>
        </w:rPr>
      </w:pPr>
    </w:p>
    <w:p w:rsidR="006F50EE" w:rsidRPr="006863C2" w:rsidRDefault="006F50EE" w:rsidP="006F50EE">
      <w:pPr>
        <w:pStyle w:val="Bezodstpw1"/>
        <w:jc w:val="both"/>
        <w:rPr>
          <w:rFonts w:asciiTheme="minorHAnsi" w:hAnsiTheme="minorHAnsi" w:cstheme="minorHAnsi"/>
        </w:rPr>
      </w:pPr>
      <w:r w:rsidRPr="006863C2">
        <w:rPr>
          <w:rFonts w:asciiTheme="minorHAnsi" w:hAnsiTheme="minorHAnsi" w:cstheme="minorHAnsi"/>
          <w:shd w:val="clear" w:color="auto" w:fill="FFFFFF"/>
        </w:rPr>
        <w:t>Pisemny wniosek o ustalenie rocznej oceny klasyfikacyjnej wyższej niż przewidywana, składa uczeń, jego rodzice lub prawni opiekunowie do Dyrektora w terminie do 2 dni roboczych od dnia powiadomienia o przewidywanej rocznej ocenie klasyfikacyjnej. Dyrektor przekazuje wniosek do rozpatrzenia nauczycielowi, który może postanowić o:</w:t>
      </w:r>
    </w:p>
    <w:p w:rsidR="006F50EE" w:rsidRPr="006863C2" w:rsidRDefault="006F50EE" w:rsidP="006F50EE">
      <w:pPr>
        <w:pStyle w:val="Bezodstpw1"/>
        <w:numPr>
          <w:ilvl w:val="0"/>
          <w:numId w:val="2"/>
        </w:numPr>
        <w:rPr>
          <w:rFonts w:asciiTheme="minorHAnsi" w:hAnsiTheme="minorHAnsi" w:cstheme="minorHAnsi"/>
          <w:shd w:val="clear" w:color="auto" w:fill="FFFFFF"/>
        </w:rPr>
      </w:pPr>
      <w:r w:rsidRPr="006863C2">
        <w:rPr>
          <w:rFonts w:asciiTheme="minorHAnsi" w:hAnsiTheme="minorHAnsi" w:cstheme="minorHAnsi"/>
          <w:shd w:val="clear" w:color="auto" w:fill="FFFFFF"/>
        </w:rPr>
        <w:t>uznaniu wniosku za zasadny i ustalić ocenę, o którą ubiega się uczeń,</w:t>
      </w:r>
      <w:r w:rsidRPr="006863C2">
        <w:rPr>
          <w:rFonts w:asciiTheme="minorHAnsi" w:hAnsiTheme="minorHAnsi" w:cstheme="minorHAnsi"/>
        </w:rPr>
        <w:br/>
      </w:r>
      <w:r w:rsidRPr="006863C2">
        <w:rPr>
          <w:rFonts w:asciiTheme="minorHAnsi" w:hAnsiTheme="minorHAnsi" w:cstheme="minorHAnsi"/>
          <w:shd w:val="clear" w:color="auto" w:fill="FFFFFF"/>
        </w:rPr>
        <w:t>2) podtrzymaniu przewidywanej rocznej oceny klasyfikacyjnej i uzasadnić swoją decyzję,</w:t>
      </w:r>
      <w:r w:rsidRPr="006863C2">
        <w:rPr>
          <w:rFonts w:asciiTheme="minorHAnsi" w:hAnsiTheme="minorHAnsi" w:cstheme="minorHAnsi"/>
        </w:rPr>
        <w:br/>
      </w:r>
      <w:r w:rsidRPr="006863C2">
        <w:rPr>
          <w:rFonts w:asciiTheme="minorHAnsi" w:hAnsiTheme="minorHAnsi" w:cstheme="minorHAnsi"/>
          <w:shd w:val="clear" w:color="auto" w:fill="FFFFFF"/>
        </w:rPr>
        <w:t>3) sprawdzeniu wiedzy i umiejętności ucznia poprzez pracę pisemną lub odpowiedzi ustne, lub ćwiczenia praktyczne, których zakres spełnia wymagania na wnioskowaną ocenę.</w:t>
      </w:r>
    </w:p>
    <w:p w:rsidR="006F50EE" w:rsidRPr="006863C2" w:rsidRDefault="006F50EE" w:rsidP="006F50EE">
      <w:pPr>
        <w:pStyle w:val="Bezodstpw1"/>
        <w:rPr>
          <w:rFonts w:asciiTheme="minorHAnsi" w:hAnsiTheme="minorHAnsi" w:cstheme="minorHAnsi"/>
          <w:b/>
          <w:u w:val="single"/>
        </w:rPr>
      </w:pPr>
    </w:p>
    <w:p w:rsidR="006F50EE" w:rsidRPr="006863C2" w:rsidRDefault="006F50EE" w:rsidP="006F50EE">
      <w:pPr>
        <w:pStyle w:val="Bezodstpw1"/>
        <w:rPr>
          <w:rFonts w:asciiTheme="minorHAnsi" w:hAnsiTheme="minorHAnsi" w:cstheme="minorHAnsi"/>
          <w:b/>
          <w:u w:val="single"/>
        </w:rPr>
      </w:pPr>
    </w:p>
    <w:p w:rsidR="006F50EE" w:rsidRPr="006863C2" w:rsidRDefault="006F50EE" w:rsidP="006F50EE">
      <w:pPr>
        <w:pStyle w:val="Bezodstpw1"/>
        <w:rPr>
          <w:rFonts w:asciiTheme="minorHAnsi" w:hAnsiTheme="minorHAnsi" w:cstheme="minorHAnsi"/>
          <w:b/>
          <w:u w:val="single"/>
        </w:rPr>
      </w:pPr>
    </w:p>
    <w:p w:rsidR="006F50EE" w:rsidRPr="006863C2" w:rsidRDefault="006F50EE" w:rsidP="006F50EE">
      <w:pPr>
        <w:pStyle w:val="Bezodstpw1"/>
        <w:rPr>
          <w:rFonts w:asciiTheme="minorHAnsi" w:hAnsiTheme="minorHAnsi" w:cstheme="minorHAnsi"/>
          <w:b/>
          <w:u w:val="single"/>
        </w:rPr>
      </w:pPr>
    </w:p>
    <w:p w:rsidR="006F50EE" w:rsidRPr="006863C2" w:rsidRDefault="006F50EE" w:rsidP="006F50EE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6F50EE" w:rsidRPr="006863C2" w:rsidRDefault="006F50EE" w:rsidP="006F50EE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F50EE" w:rsidRDefault="006F50EE" w:rsidP="006F50E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E3D57" w:rsidRDefault="00FE3D57"/>
    <w:sectPr w:rsidR="00FE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B2041"/>
    <w:multiLevelType w:val="multilevel"/>
    <w:tmpl w:val="3F8C3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E2F2FFB"/>
    <w:multiLevelType w:val="hybridMultilevel"/>
    <w:tmpl w:val="1BE68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EE"/>
    <w:rsid w:val="006F50EE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7A9"/>
  <w15:chartTrackingRefBased/>
  <w15:docId w15:val="{AFAAF01E-FCE1-4F7C-8247-CB5F1A42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0E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F50E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pl-PL" w:eastAsia="pl-PL"/>
    </w:rPr>
  </w:style>
  <w:style w:type="paragraph" w:styleId="Akapitzlist">
    <w:name w:val="List Paragraph"/>
    <w:basedOn w:val="Normalny"/>
    <w:uiPriority w:val="99"/>
    <w:qFormat/>
    <w:rsid w:val="006F50EE"/>
    <w:pPr>
      <w:ind w:left="720"/>
    </w:pPr>
  </w:style>
  <w:style w:type="paragraph" w:customStyle="1" w:styleId="Default">
    <w:name w:val="Default"/>
    <w:uiPriority w:val="99"/>
    <w:rsid w:val="006F50E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customStyle="1" w:styleId="Bezodstpw1">
    <w:name w:val="Bez odstępów1"/>
    <w:rsid w:val="006F50EE"/>
    <w:pPr>
      <w:spacing w:after="0" w:line="240" w:lineRule="auto"/>
    </w:pPr>
    <w:rPr>
      <w:rFonts w:ascii="Calibri" w:eastAsia="Times New Roman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2024-09-20T10:09:00Z</dcterms:created>
  <dcterms:modified xsi:type="dcterms:W3CDTF">2024-09-20T10:11:00Z</dcterms:modified>
</cp:coreProperties>
</file>