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4B04" w14:textId="398162EE" w:rsidR="00400339" w:rsidRDefault="00000000" w:rsidP="00CB63EB">
      <w:pPr>
        <w:spacing w:after="0" w:line="259" w:lineRule="auto"/>
        <w:ind w:left="-5"/>
        <w:jc w:val="left"/>
      </w:pPr>
      <w:r>
        <w:rPr>
          <w:b/>
        </w:rPr>
        <w:t xml:space="preserve">WYMAGANIA EDUKACYJNE I KRYTERIA OCENIA Z MUZYKI W KLASIE IV-VII </w:t>
      </w:r>
    </w:p>
    <w:p w14:paraId="4D6E7CB8" w14:textId="77777777" w:rsidR="00400339" w:rsidRDefault="00000000">
      <w:pPr>
        <w:spacing w:after="300" w:line="259" w:lineRule="auto"/>
        <w:ind w:left="0" w:firstLine="0"/>
        <w:jc w:val="left"/>
      </w:pPr>
      <w:r>
        <w:t xml:space="preserve"> </w:t>
      </w:r>
    </w:p>
    <w:p w14:paraId="22B37563" w14:textId="77777777" w:rsidR="00400339" w:rsidRDefault="00000000">
      <w:pPr>
        <w:spacing w:after="300" w:line="259" w:lineRule="auto"/>
        <w:ind w:left="-5"/>
        <w:jc w:val="left"/>
      </w:pPr>
      <w:r>
        <w:rPr>
          <w:b/>
        </w:rPr>
        <w:t xml:space="preserve">OGÓLNE WYMAGANIA EDUKACJNE  </w:t>
      </w:r>
    </w:p>
    <w:p w14:paraId="59AB28EF" w14:textId="77777777" w:rsidR="00400339" w:rsidRDefault="00000000">
      <w:pPr>
        <w:spacing w:after="0" w:line="259" w:lineRule="auto"/>
        <w:ind w:left="-5"/>
        <w:jc w:val="left"/>
      </w:pPr>
      <w:r>
        <w:rPr>
          <w:b/>
        </w:rPr>
        <w:t xml:space="preserve">Ocena dopuszczająca: </w:t>
      </w:r>
    </w:p>
    <w:p w14:paraId="164E4E17" w14:textId="77777777" w:rsidR="00400339" w:rsidRDefault="00000000">
      <w:pPr>
        <w:spacing w:after="295"/>
        <w:ind w:left="-5"/>
      </w:pPr>
      <w:r>
        <w:t xml:space="preserve">Uczeń opanował zakres wiedzy i umiejętności określony programem nauczania muzyki w danej klasie w stopniu elementarnym oraz przy pomocy nauczyciela wykonuje ćwiczenia o niewielkim stopniu trudności, nie pracuje systematycznie i niechętnie podejmuje działania. Biernie uczestniczy w zajęciach </w:t>
      </w:r>
    </w:p>
    <w:p w14:paraId="55168618" w14:textId="77777777" w:rsidR="00400339" w:rsidRDefault="00000000">
      <w:pPr>
        <w:spacing w:after="0" w:line="259" w:lineRule="auto"/>
        <w:ind w:left="-5"/>
        <w:jc w:val="left"/>
      </w:pPr>
      <w:r>
        <w:rPr>
          <w:b/>
        </w:rPr>
        <w:t xml:space="preserve">Ocena dostateczna: </w:t>
      </w:r>
    </w:p>
    <w:p w14:paraId="5C233A55" w14:textId="77777777" w:rsidR="00400339" w:rsidRDefault="00000000">
      <w:pPr>
        <w:spacing w:after="295"/>
        <w:ind w:left="-5"/>
      </w:pPr>
      <w:r>
        <w:t xml:space="preserve">Uczeń częściowo opanował zakres wiedzy i umiejętności określony programem nauczania muzyki w danej klasie oraz nie zawsze pracuje systematycznie i niezbyt chętnie podejmuje wszelkie działania, przejawia niezdecydowanie i powściągliwość w działaniach muzycznych. Rozwiązuje ćwiczenia muzyczne praktyczne i teoretyczne o średnim stopniu trudności, czasem przy pomocy nauczyciela. Rzadko pracuje systematycznie i efektywnie, bierze umiarkowany udział w zajęciach lekcyjnych. </w:t>
      </w:r>
    </w:p>
    <w:p w14:paraId="4E81B322" w14:textId="77777777" w:rsidR="00400339" w:rsidRDefault="00000000">
      <w:pPr>
        <w:spacing w:after="0" w:line="259" w:lineRule="auto"/>
        <w:ind w:left="-5"/>
        <w:jc w:val="left"/>
      </w:pPr>
      <w:r>
        <w:rPr>
          <w:b/>
        </w:rPr>
        <w:t xml:space="preserve">Ocena dobra: </w:t>
      </w:r>
    </w:p>
    <w:p w14:paraId="60C1FA8A" w14:textId="77777777" w:rsidR="00400339" w:rsidRDefault="00000000">
      <w:pPr>
        <w:spacing w:after="295"/>
        <w:ind w:left="-5"/>
      </w:pPr>
      <w:r>
        <w:t xml:space="preserve">Uczeń opanował zakres wiedzy i umiejętności określony programem nauczania muzyki w danej klasie w stopniu dobrym oraz wykorzystuje zdobyte wiadomości w ćwiczeniach muzycznych praktycznych i teoretycznych. Samodzielnie rozwiązuje typowe zadania. Zwykle pracuje systematycznie i efektywnie, bierze czynny udział w zajęciach lekcyjnych. </w:t>
      </w:r>
    </w:p>
    <w:p w14:paraId="0CB55C26" w14:textId="77777777" w:rsidR="00400339" w:rsidRDefault="00000000">
      <w:pPr>
        <w:spacing w:after="0" w:line="259" w:lineRule="auto"/>
        <w:ind w:left="-5"/>
        <w:jc w:val="left"/>
      </w:pPr>
      <w:r>
        <w:rPr>
          <w:b/>
        </w:rPr>
        <w:t xml:space="preserve">Ocena bardzo dobra: </w:t>
      </w:r>
    </w:p>
    <w:p w14:paraId="249CD361" w14:textId="77777777" w:rsidR="00400339" w:rsidRDefault="00000000">
      <w:pPr>
        <w:spacing w:after="295"/>
        <w:ind w:left="-5"/>
      </w:pPr>
      <w:r>
        <w:t xml:space="preserve">Uczeń opanował pełny zakres wiedzy i umiejętności określony programem nauczania muzyki w danej klasie, a także sprawnie posługuje się zdobytymi wiadomościami w ćwiczeniach muzycznych praktycznych i teoretycznych. Wykazuje dużą aktywność na lekcji, starannie realizuje powierzone mu zadania, realizuje pomysły muzyczne rozwijając własne uzdolnienia. </w:t>
      </w:r>
    </w:p>
    <w:p w14:paraId="2F660535" w14:textId="77777777" w:rsidR="00400339" w:rsidRDefault="00000000">
      <w:pPr>
        <w:spacing w:after="0" w:line="259" w:lineRule="auto"/>
        <w:ind w:left="-5"/>
        <w:jc w:val="left"/>
      </w:pPr>
      <w:r>
        <w:rPr>
          <w:b/>
        </w:rPr>
        <w:t xml:space="preserve">Ocena celująca: </w:t>
      </w:r>
    </w:p>
    <w:p w14:paraId="77E29B57" w14:textId="77777777" w:rsidR="00400339" w:rsidRDefault="00000000">
      <w:pPr>
        <w:ind w:left="-5"/>
      </w:pPr>
      <w:r>
        <w:t xml:space="preserve">Uczeń spełnia wszystkie wymagania na ocenę bardzo dobrą oraz samodzielnie rozwija własne uzdolnienia i zainteresowania muzyczne, bierze udział w szkolnych uroczystościach, akademiach, imprezach artystycznych oraz w szkolnych zajęciach pozalekcyjnych (kółko muzyczne). Posiada pełny zakres wiadomości z zakresu wiedzy o muzyce, biegle posługuje się zdobytymi wiadomościami w praktycznych i teoretycznych ćwiczeniach muzycznych. </w:t>
      </w:r>
    </w:p>
    <w:p w14:paraId="4B6E57AF" w14:textId="77777777" w:rsidR="00400339" w:rsidRDefault="00000000">
      <w:pPr>
        <w:spacing w:after="300" w:line="259" w:lineRule="auto"/>
        <w:ind w:left="-5"/>
        <w:jc w:val="left"/>
      </w:pPr>
      <w:r>
        <w:rPr>
          <w:b/>
        </w:rPr>
        <w:t xml:space="preserve">SPOSOBY OCENIANIA </w:t>
      </w:r>
    </w:p>
    <w:p w14:paraId="6326B0CF" w14:textId="77777777" w:rsidR="00400339" w:rsidRDefault="00000000">
      <w:pPr>
        <w:ind w:left="-5"/>
      </w:pPr>
      <w:r>
        <w:lastRenderedPageBreak/>
        <w:t xml:space="preserve">Ocenianiu podlegać będą: </w:t>
      </w:r>
    </w:p>
    <w:p w14:paraId="5E59E60A" w14:textId="77777777" w:rsidR="00400339" w:rsidRDefault="00000000">
      <w:pPr>
        <w:spacing w:after="50"/>
        <w:ind w:left="-5"/>
      </w:pPr>
      <w:r>
        <w:t xml:space="preserve">1. umiejętności w zakresie: </w:t>
      </w:r>
    </w:p>
    <w:p w14:paraId="39DAFC9A" w14:textId="77777777" w:rsidR="00400339" w:rsidRDefault="00000000">
      <w:pPr>
        <w:numPr>
          <w:ilvl w:val="0"/>
          <w:numId w:val="1"/>
        </w:numPr>
        <w:ind w:hanging="262"/>
      </w:pPr>
      <w:r>
        <w:t xml:space="preserve">śpiewanie </w:t>
      </w:r>
    </w:p>
    <w:p w14:paraId="21197A29" w14:textId="77777777" w:rsidR="00400339" w:rsidRDefault="00000000">
      <w:pPr>
        <w:numPr>
          <w:ilvl w:val="0"/>
          <w:numId w:val="1"/>
        </w:numPr>
        <w:ind w:hanging="262"/>
      </w:pPr>
      <w:r>
        <w:t xml:space="preserve">granie na instrumentach (dzwonki chromatyczne, bum </w:t>
      </w:r>
      <w:proofErr w:type="spellStart"/>
      <w:r>
        <w:t>bum</w:t>
      </w:r>
      <w:proofErr w:type="spellEnd"/>
      <w:r>
        <w:t xml:space="preserve"> rurki i.in.) </w:t>
      </w:r>
    </w:p>
    <w:p w14:paraId="6970450B" w14:textId="77777777" w:rsidR="00400339" w:rsidRDefault="00000000">
      <w:pPr>
        <w:numPr>
          <w:ilvl w:val="0"/>
          <w:numId w:val="1"/>
        </w:numPr>
        <w:ind w:hanging="262"/>
      </w:pPr>
      <w:r>
        <w:t xml:space="preserve">tworzenia muzyki </w:t>
      </w:r>
      <w:r>
        <w:rPr>
          <w:sz w:val="29"/>
        </w:rPr>
        <w:t xml:space="preserve">- </w:t>
      </w:r>
      <w:r>
        <w:t xml:space="preserve">ruch przy muzyce </w:t>
      </w:r>
    </w:p>
    <w:p w14:paraId="1315A226" w14:textId="77777777" w:rsidR="00400339" w:rsidRDefault="00000000">
      <w:pPr>
        <w:numPr>
          <w:ilvl w:val="0"/>
          <w:numId w:val="1"/>
        </w:numPr>
        <w:spacing w:after="243"/>
        <w:ind w:hanging="262"/>
      </w:pPr>
      <w:r>
        <w:t xml:space="preserve">tworzenia samodzielnej wypowiedzi o muzyce np. na temat wysłuchanych utworów </w:t>
      </w:r>
    </w:p>
    <w:p w14:paraId="3FFA358A" w14:textId="77777777" w:rsidR="00400339" w:rsidRDefault="00000000">
      <w:pPr>
        <w:spacing w:after="50"/>
        <w:ind w:left="-5"/>
      </w:pPr>
      <w:r>
        <w:t xml:space="preserve">2. wiedza o muzyce: </w:t>
      </w:r>
    </w:p>
    <w:p w14:paraId="7CE4CFA3" w14:textId="77777777" w:rsidR="00400339" w:rsidRDefault="00000000">
      <w:pPr>
        <w:numPr>
          <w:ilvl w:val="0"/>
          <w:numId w:val="2"/>
        </w:numPr>
        <w:ind w:hanging="262"/>
      </w:pPr>
      <w:r>
        <w:t xml:space="preserve">zagadnienia teoretyczne  </w:t>
      </w:r>
    </w:p>
    <w:p w14:paraId="70FE9E9E" w14:textId="77777777" w:rsidR="00400339" w:rsidRDefault="00000000">
      <w:pPr>
        <w:numPr>
          <w:ilvl w:val="0"/>
          <w:numId w:val="2"/>
        </w:numPr>
        <w:ind w:hanging="262"/>
      </w:pPr>
      <w:r>
        <w:t xml:space="preserve">wiadomości o kompozytorach </w:t>
      </w:r>
    </w:p>
    <w:p w14:paraId="7317FDB8" w14:textId="77777777" w:rsidR="00400339" w:rsidRDefault="00000000">
      <w:pPr>
        <w:numPr>
          <w:ilvl w:val="0"/>
          <w:numId w:val="2"/>
        </w:numPr>
        <w:spacing w:after="239"/>
        <w:ind w:hanging="262"/>
      </w:pPr>
      <w:r>
        <w:t xml:space="preserve">znajomość aparatu wykonawczego muzyki wokalnej i instrumentalnej  </w:t>
      </w:r>
      <w:r>
        <w:rPr>
          <w:sz w:val="29"/>
        </w:rPr>
        <w:t xml:space="preserve">- </w:t>
      </w:r>
      <w:r>
        <w:t xml:space="preserve">opanowanie zagadnień z zakresu szeroko pojętej kultury muzycznej </w:t>
      </w:r>
    </w:p>
    <w:p w14:paraId="7A6D7274" w14:textId="77777777" w:rsidR="00400339" w:rsidRDefault="00000000">
      <w:pPr>
        <w:spacing w:after="49"/>
        <w:ind w:left="-5"/>
      </w:pPr>
      <w:r>
        <w:t xml:space="preserve">3. postępy - zaangażowanie, wkład pracy w działania muzyczne: </w:t>
      </w:r>
    </w:p>
    <w:p w14:paraId="53CCBAA9" w14:textId="77777777" w:rsidR="00400339" w:rsidRDefault="00000000">
      <w:pPr>
        <w:numPr>
          <w:ilvl w:val="0"/>
          <w:numId w:val="3"/>
        </w:numPr>
        <w:ind w:hanging="262"/>
      </w:pPr>
      <w:r>
        <w:t xml:space="preserve">praca na lekcjach  </w:t>
      </w:r>
    </w:p>
    <w:p w14:paraId="7021BC3C" w14:textId="77777777" w:rsidR="00400339" w:rsidRDefault="00000000">
      <w:pPr>
        <w:numPr>
          <w:ilvl w:val="0"/>
          <w:numId w:val="3"/>
        </w:numPr>
        <w:spacing w:after="252"/>
        <w:ind w:hanging="262"/>
      </w:pPr>
      <w:r>
        <w:t xml:space="preserve">praca w grupie  </w:t>
      </w:r>
    </w:p>
    <w:p w14:paraId="593F37A4" w14:textId="77777777" w:rsidR="00400339" w:rsidRDefault="00000000">
      <w:pPr>
        <w:spacing w:after="295"/>
        <w:ind w:left="-5"/>
      </w:pPr>
      <w:r>
        <w:t xml:space="preserve">Uczeń powinien otrzymać minimum trzy oceny w semestrze (ze śpiewu, z odpowiedzi ustnej lub kartkówki i sprawdzianu). </w:t>
      </w:r>
    </w:p>
    <w:p w14:paraId="69467381" w14:textId="77777777" w:rsidR="00400339" w:rsidRDefault="00000000">
      <w:pPr>
        <w:spacing w:after="0" w:line="259" w:lineRule="auto"/>
        <w:ind w:left="-5"/>
        <w:jc w:val="left"/>
      </w:pPr>
      <w:r>
        <w:rPr>
          <w:b/>
        </w:rPr>
        <w:t xml:space="preserve">WARTOŚCIOWANIE OCEN ZE ŚPIEWU  </w:t>
      </w:r>
    </w:p>
    <w:p w14:paraId="4ECA0F67" w14:textId="77777777" w:rsidR="00400339" w:rsidRDefault="00000000">
      <w:pPr>
        <w:ind w:left="-5"/>
      </w:pPr>
      <w:r>
        <w:t xml:space="preserve">Ocena celująca – uczeń zaśpiewał utwór z prawidłową intonacją, rytmicznie oraz bez pomyłek w tekście </w:t>
      </w:r>
    </w:p>
    <w:p w14:paraId="38BDBFB4" w14:textId="77777777" w:rsidR="00400339" w:rsidRDefault="00000000">
      <w:pPr>
        <w:spacing w:after="0" w:line="259" w:lineRule="auto"/>
        <w:ind w:left="0" w:right="342" w:firstLine="0"/>
        <w:jc w:val="left"/>
      </w:pPr>
      <w:r>
        <w:t xml:space="preserve">Ocena bardzo dobra – zaśpiewał z wątpliwą intonacją, rytmicznie, bez pomyłek w tekście Ocena dobra – uczeń wykonał utwór bez pomyłek w tekście, zachowując ogólny charakter melodii i rytmu </w:t>
      </w:r>
    </w:p>
    <w:p w14:paraId="62703BB3" w14:textId="77777777" w:rsidR="00400339" w:rsidRDefault="00000000">
      <w:pPr>
        <w:ind w:left="-5"/>
      </w:pPr>
      <w:r>
        <w:t xml:space="preserve">Ocena dostateczna – uczeń zaśpiewał z błędami w intonacji, rytmie i tekście </w:t>
      </w:r>
    </w:p>
    <w:p w14:paraId="06AF1DAB" w14:textId="77777777" w:rsidR="00400339" w:rsidRDefault="00000000">
      <w:pPr>
        <w:ind w:left="-5"/>
      </w:pPr>
      <w:r>
        <w:t xml:space="preserve">Ocena dopuszczająca – uczeń zaśpiewał utwór z wieloma pomyłkami przy dużej pomocy nauczyciela </w:t>
      </w:r>
    </w:p>
    <w:p w14:paraId="0711E238" w14:textId="77777777" w:rsidR="00400339" w:rsidRDefault="00000000">
      <w:pPr>
        <w:ind w:left="-5"/>
      </w:pPr>
      <w:r>
        <w:t xml:space="preserve">Ocena niedostateczna – uczeń odmówił wykonania utworu lub wykazał się zupełną nieznajomością melodii, tekstu i rytmu. </w:t>
      </w:r>
    </w:p>
    <w:sectPr w:rsidR="00400339">
      <w:pgSz w:w="11906" w:h="16838"/>
      <w:pgMar w:top="1158" w:right="1134" w:bottom="431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CD9"/>
    <w:multiLevelType w:val="hybridMultilevel"/>
    <w:tmpl w:val="B7C8E34A"/>
    <w:lvl w:ilvl="0" w:tplc="49EE8B8C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EC8FD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2B76CD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95240D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E92B4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3384A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19E3E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B17EA2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C3C95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B1BF4"/>
    <w:multiLevelType w:val="hybridMultilevel"/>
    <w:tmpl w:val="2E8E6F88"/>
    <w:lvl w:ilvl="0" w:tplc="586EDB3A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97273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9B268B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CA8A4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E436B0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3CC48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03004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771840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52A71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7A3EB9"/>
    <w:multiLevelType w:val="hybridMultilevel"/>
    <w:tmpl w:val="1E1A0FCE"/>
    <w:lvl w:ilvl="0" w:tplc="987650BA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499A2B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2CC876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4FDE57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794D2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170B6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FC247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601A5E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BCA17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6680002">
    <w:abstractNumId w:val="2"/>
  </w:num>
  <w:num w:numId="2" w16cid:durableId="273638811">
    <w:abstractNumId w:val="0"/>
  </w:num>
  <w:num w:numId="3" w16cid:durableId="1221356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39"/>
    <w:rsid w:val="00097DD5"/>
    <w:rsid w:val="00400339"/>
    <w:rsid w:val="00CB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91CB"/>
  <w15:docId w15:val="{ACC496B1-86B5-48BE-A23B-F9DAA453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muzyka</dc:title>
  <dc:subject/>
  <dc:creator>Jakub Kornakiewicz</dc:creator>
  <cp:keywords/>
  <cp:lastModifiedBy>Katarzyna Przeniosło</cp:lastModifiedBy>
  <cp:revision>2</cp:revision>
  <dcterms:created xsi:type="dcterms:W3CDTF">2025-12-05T15:49:00Z</dcterms:created>
  <dcterms:modified xsi:type="dcterms:W3CDTF">2025-12-05T15:49:00Z</dcterms:modified>
</cp:coreProperties>
</file>